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7457" w14:textId="38E431D3" w:rsidR="00C97001" w:rsidRDefault="00C97001" w:rsidP="00C97001">
      <w:pPr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Capsule « </w:t>
      </w:r>
      <w:r w:rsidR="007E4DF2">
        <w:rPr>
          <w:sz w:val="36"/>
          <w:szCs w:val="32"/>
        </w:rPr>
        <w:t>Médecine du travail et pathologies visuelles</w:t>
      </w:r>
      <w:r>
        <w:rPr>
          <w:sz w:val="36"/>
          <w:szCs w:val="32"/>
        </w:rPr>
        <w:t xml:space="preserve"> »</w:t>
      </w:r>
    </w:p>
    <w:p w14:paraId="722B1454" w14:textId="2A0769EC" w:rsidR="00C97001" w:rsidRDefault="00C97001" w:rsidP="00C97001">
      <w:pPr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Intervention du </w:t>
      </w:r>
      <w:r w:rsidR="007E4DF2">
        <w:rPr>
          <w:sz w:val="36"/>
          <w:szCs w:val="32"/>
        </w:rPr>
        <w:t>1 er décembre</w:t>
      </w:r>
      <w:r>
        <w:rPr>
          <w:sz w:val="36"/>
          <w:szCs w:val="32"/>
        </w:rPr>
        <w:t xml:space="preserve"> 2022</w:t>
      </w:r>
    </w:p>
    <w:p w14:paraId="79B7DBD7" w14:textId="3D84DC55" w:rsidR="00C97001" w:rsidRDefault="007E4DF2" w:rsidP="00C97001">
      <w:pPr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Docteur Anne Elisabeth Chaumet </w:t>
      </w:r>
      <w:proofErr w:type="spellStart"/>
      <w:r>
        <w:rPr>
          <w:sz w:val="36"/>
          <w:szCs w:val="32"/>
        </w:rPr>
        <w:t>Riffaud</w:t>
      </w:r>
      <w:proofErr w:type="spellEnd"/>
    </w:p>
    <w:p w14:paraId="1D79B4BA" w14:textId="738796F2" w:rsidR="00C97001" w:rsidRPr="005C433E" w:rsidRDefault="00C97001" w:rsidP="007E4DF2">
      <w:r>
        <w:t xml:space="preserve">Ce </w:t>
      </w:r>
      <w:r w:rsidRPr="005C433E">
        <w:t xml:space="preserve">document décrit la présentation </w:t>
      </w:r>
      <w:r w:rsidR="007E4DF2">
        <w:t xml:space="preserve">PDF du Dr </w:t>
      </w:r>
      <w:r w:rsidR="007E4DF2" w:rsidRPr="007E4DF2">
        <w:t xml:space="preserve">Docteur Anne Elisabeth Chaumet </w:t>
      </w:r>
      <w:proofErr w:type="spellStart"/>
      <w:r w:rsidR="007E4DF2" w:rsidRPr="007E4DF2">
        <w:t>Riffaud</w:t>
      </w:r>
      <w:proofErr w:type="spellEnd"/>
      <w:r w:rsidR="007E4DF2">
        <w:t>, Médecin du travail</w:t>
      </w:r>
      <w:r w:rsidR="007E4DF2" w:rsidRPr="007E4DF2">
        <w:t xml:space="preserve"> Médecin Praticien attaché C</w:t>
      </w:r>
      <w:r w:rsidR="00D2350C">
        <w:t>entre d’</w:t>
      </w:r>
      <w:r w:rsidR="007E4DF2" w:rsidRPr="007E4DF2">
        <w:t>I</w:t>
      </w:r>
      <w:r w:rsidR="00D2350C">
        <w:t xml:space="preserve">nvestigation </w:t>
      </w:r>
      <w:r w:rsidR="007E4DF2" w:rsidRPr="007E4DF2">
        <w:t>C</w:t>
      </w:r>
      <w:r w:rsidR="00D2350C">
        <w:t>linique</w:t>
      </w:r>
      <w:r w:rsidR="007E4DF2" w:rsidRPr="007E4DF2">
        <w:t>-C</w:t>
      </w:r>
      <w:r w:rsidR="00D2350C">
        <w:t xml:space="preserve">entre des </w:t>
      </w:r>
      <w:r w:rsidR="007E4DF2" w:rsidRPr="007E4DF2">
        <w:t>M</w:t>
      </w:r>
      <w:r w:rsidR="00D2350C">
        <w:t xml:space="preserve">aladies </w:t>
      </w:r>
      <w:r w:rsidR="007E4DF2" w:rsidRPr="007E4DF2">
        <w:t>R</w:t>
      </w:r>
      <w:r w:rsidR="00D2350C">
        <w:t>ares</w:t>
      </w:r>
      <w:r w:rsidR="007E4DF2">
        <w:t>.</w:t>
      </w:r>
      <w:r w:rsidRPr="005C433E">
        <w:t xml:space="preserve"> Ce </w:t>
      </w:r>
      <w:r w:rsidR="007E4DF2">
        <w:t xml:space="preserve">PDF </w:t>
      </w:r>
      <w:r w:rsidRPr="005C433E">
        <w:t xml:space="preserve">contient </w:t>
      </w:r>
      <w:r w:rsidR="007E4DF2">
        <w:t>36</w:t>
      </w:r>
      <w:r w:rsidRPr="005C433E">
        <w:t xml:space="preserve"> diapos qui seront regroupées </w:t>
      </w:r>
      <w:r w:rsidRPr="00D2350C">
        <w:t xml:space="preserve">en </w:t>
      </w:r>
      <w:r w:rsidR="00D2350C" w:rsidRPr="00D2350C">
        <w:t xml:space="preserve">quatre </w:t>
      </w:r>
      <w:r w:rsidRPr="00D2350C">
        <w:t xml:space="preserve">chapitres listés dans la table </w:t>
      </w:r>
      <w:r w:rsidRPr="005C433E">
        <w:t>des matières ci-dessous.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085687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32CDAB" w14:textId="184E47F8" w:rsidR="005C433E" w:rsidRDefault="005C433E">
          <w:pPr>
            <w:pStyle w:val="En-ttedetabledesmatires"/>
          </w:pPr>
          <w:r>
            <w:t>Table des matières</w:t>
          </w:r>
        </w:p>
        <w:p w14:paraId="17D6E92C" w14:textId="5AFA184F" w:rsidR="00A26E63" w:rsidRDefault="005C433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890432" w:history="1">
            <w:r w:rsidR="00A26E63" w:rsidRPr="00412D74">
              <w:rPr>
                <w:rStyle w:val="Lienhypertexte"/>
                <w:noProof/>
              </w:rPr>
              <w:t>1.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Section 1 : Médecine du Travail, Rappels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_Toc118890432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2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2ABC0178" w14:textId="620273EA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3" w:history="1">
            <w:r w:rsidRPr="00412D74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Les missions du médecin du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13330" w14:textId="2C82D133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4" w:history="1">
            <w:r w:rsidRPr="00412D74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Quel est le processus de maintien en emploi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55CB4" w14:textId="6DAC1BB6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5" w:history="1">
            <w:r w:rsidRPr="00412D74">
              <w:rPr>
                <w:rStyle w:val="Lienhypertexte"/>
                <w:noProof/>
              </w:rPr>
              <w:t>c)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Les obligations de l’employeur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23BEF" w14:textId="43BEA181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6" w:history="1">
            <w:r w:rsidRPr="00412D74">
              <w:rPr>
                <w:rStyle w:val="Lienhypertexte"/>
                <w:noProof/>
              </w:rPr>
              <w:t>d)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Anticiper sur la Reconnaissance Qualité de Travailleur Handicapé (RQTH)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211CB" w14:textId="4A3E5E2A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7" w:history="1">
            <w:r w:rsidRPr="00412D74">
              <w:rPr>
                <w:rStyle w:val="Lienhypertexte"/>
                <w:noProof/>
              </w:rPr>
              <w:t>e)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Le statut de Travailleur handicapé (TH) versus Invalidité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18E03" w14:textId="417C1FC6" w:rsidR="00A26E63" w:rsidRDefault="00A26E63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8" w:history="1">
            <w:r w:rsidRPr="00412D74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Section 2 : Le handicap visuel en France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1C6D5" w14:textId="776A2278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9" w:history="1">
            <w:r w:rsidRPr="00412D74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L’impact dans la vie courante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5A6A2" w14:textId="083D3A62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0" w:history="1">
            <w:r w:rsidRPr="00412D74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L‘Impact sur l’emploi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652BE" w14:textId="762EF6B8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1" w:history="1">
            <w:r w:rsidRPr="00412D74">
              <w:rPr>
                <w:rStyle w:val="Lienhypertexte"/>
                <w:noProof/>
              </w:rPr>
              <w:t>c)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Les autres facteurs à prendre en compte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11E36" w14:textId="7EE48D7C" w:rsidR="00A26E63" w:rsidRDefault="00A26E63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2" w:history="1">
            <w:r w:rsidRPr="00412D74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Section 3 : Notre expérience au CIC-CMR 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0D9A1" w14:textId="36647410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3" w:history="1">
            <w:r w:rsidRPr="00412D74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Nos travaux au CIC-CMR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9D16C" w14:textId="19A75C38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4" w:history="1">
            <w:r w:rsidRPr="00412D74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Les facteurs prédictifs du maintien en emploi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41792" w14:textId="6C16EF80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5" w:history="1">
            <w:r w:rsidRPr="00412D74">
              <w:rPr>
                <w:rStyle w:val="Lienhypertexte"/>
                <w:noProof/>
              </w:rPr>
              <w:t>c)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La consultation de médecine du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8EEEA" w14:textId="572D2A13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6" w:history="1">
            <w:r w:rsidRPr="00412D74">
              <w:rPr>
                <w:rStyle w:val="Lienhypertexte"/>
                <w:noProof/>
              </w:rPr>
              <w:t>d)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Quand consulter un médecin du travail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26DA9" w14:textId="66227EC9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7" w:history="1">
            <w:r w:rsidRPr="00412D74">
              <w:rPr>
                <w:rStyle w:val="Lienhypertexte"/>
                <w:noProof/>
              </w:rPr>
              <w:t>e)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Informer sur le dossier RQTH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5CBDA" w14:textId="092CDC20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8" w:history="1">
            <w:r w:rsidRPr="00412D74">
              <w:rPr>
                <w:rStyle w:val="Lienhypertexte"/>
                <w:noProof/>
              </w:rPr>
              <w:t>f)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Les orientations possibles : chez assistante sociale et médecin du travail de l’employeur.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A53C5" w14:textId="0143869A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9" w:history="1">
            <w:r w:rsidRPr="00412D74">
              <w:rPr>
                <w:rStyle w:val="Lienhypertexte"/>
                <w:noProof/>
              </w:rPr>
              <w:t>g)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Quand informer l’employeur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C83C9" w14:textId="19283B72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50" w:history="1">
            <w:r w:rsidRPr="00412D74">
              <w:rPr>
                <w:rStyle w:val="Lienhypertexte"/>
                <w:noProof/>
              </w:rPr>
              <w:t>h)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Informer l’employeur avec discernement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879FA" w14:textId="595BCCFF" w:rsidR="00A26E63" w:rsidRDefault="00A26E63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51" w:history="1">
            <w:r w:rsidRPr="00412D74">
              <w:rPr>
                <w:rStyle w:val="Lienhypertexte"/>
                <w:noProof/>
              </w:rPr>
              <w:t>i)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Apprécier si le poste de travail est adapté pour un malvoyant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C625B" w14:textId="3408B280" w:rsidR="00A26E63" w:rsidRDefault="00A26E63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52" w:history="1">
            <w:r w:rsidRPr="00412D74">
              <w:rPr>
                <w:rStyle w:val="Lienhypertexte"/>
                <w:noProof/>
              </w:rPr>
              <w:t>4.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12D74">
              <w:rPr>
                <w:rStyle w:val="Lienhypertexte"/>
                <w:noProof/>
              </w:rPr>
              <w:t>Section 4 : Cas pratiques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_Toc118890452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903AB" w14:textId="1416248A" w:rsidR="005C433E" w:rsidRDefault="005C433E">
          <w:r>
            <w:rPr>
              <w:b/>
              <w:bCs/>
            </w:rPr>
            <w:fldChar w:fldCharType="end"/>
          </w:r>
        </w:p>
      </w:sdtContent>
    </w:sdt>
    <w:p w14:paraId="0E93C06E" w14:textId="7860101E" w:rsidR="00BF2CD1" w:rsidRDefault="00BF2CD1"/>
    <w:p w14:paraId="66D89117" w14:textId="00A33224" w:rsidR="00872B04" w:rsidRPr="005A4CD9" w:rsidRDefault="00872B04" w:rsidP="005A4CD9">
      <w:pPr>
        <w:pStyle w:val="Titre1"/>
        <w:numPr>
          <w:ilvl w:val="0"/>
          <w:numId w:val="43"/>
        </w:numPr>
      </w:pPr>
      <w:bookmarkStart w:id="0" w:name="_Toc118890432"/>
      <w:r w:rsidRPr="00872B04">
        <w:lastRenderedPageBreak/>
        <w:t>Section 1</w:t>
      </w:r>
      <w:r>
        <w:t xml:space="preserve"> : </w:t>
      </w:r>
      <w:r w:rsidRPr="00872B04">
        <w:t>Médecine du Travail</w:t>
      </w:r>
      <w:r>
        <w:t xml:space="preserve">, </w:t>
      </w:r>
      <w:r w:rsidRPr="00872B04">
        <w:t>Rappels</w:t>
      </w:r>
      <w:bookmarkEnd w:id="0"/>
    </w:p>
    <w:p w14:paraId="10C33761" w14:textId="163835B4" w:rsidR="00872B04" w:rsidRPr="00872B04" w:rsidRDefault="00872B04" w:rsidP="004472B3">
      <w:pPr>
        <w:pStyle w:val="Titre2"/>
        <w:numPr>
          <w:ilvl w:val="0"/>
          <w:numId w:val="5"/>
        </w:numPr>
      </w:pPr>
      <w:bookmarkStart w:id="1" w:name="_Toc118890433"/>
      <w:r w:rsidRPr="00872B04">
        <w:t>Les missions du médecin du travail</w:t>
      </w:r>
      <w:bookmarkEnd w:id="1"/>
    </w:p>
    <w:p w14:paraId="436FA953" w14:textId="4A0A8EC2" w:rsidR="00872B04" w:rsidRPr="00872B04" w:rsidRDefault="00872B04" w:rsidP="004472B3">
      <w:r w:rsidRPr="00872B04">
        <w:t>« Le médecin du travail conseille l’employeur, les</w:t>
      </w:r>
      <w:r>
        <w:t xml:space="preserve"> </w:t>
      </w:r>
      <w:r w:rsidRPr="00872B04">
        <w:t>travailleurs, les représentants du personnel et des</w:t>
      </w:r>
      <w:r>
        <w:t xml:space="preserve"> </w:t>
      </w:r>
      <w:r w:rsidRPr="00872B04">
        <w:t>syndicats, les services sociaux, concernant la santé des</w:t>
      </w:r>
      <w:r>
        <w:t xml:space="preserve"> </w:t>
      </w:r>
      <w:r w:rsidRPr="00872B04">
        <w:t>travailleurs » R 4623-1 Code du Travail</w:t>
      </w:r>
    </w:p>
    <w:p w14:paraId="6E93F2A9" w14:textId="05A3B198" w:rsidR="00872B04" w:rsidRPr="001A779B" w:rsidRDefault="00342E12" w:rsidP="004472B3">
      <w:r>
        <w:t>Les o</w:t>
      </w:r>
      <w:r w:rsidR="00872B04" w:rsidRPr="00872B04">
        <w:t xml:space="preserve">bjectifs clés : améliorer les conditions de travail </w:t>
      </w:r>
      <w:r>
        <w:t xml:space="preserve">et </w:t>
      </w:r>
      <w:r w:rsidR="00872B04" w:rsidRPr="00872B04">
        <w:t>faciliter le maintien en emploi</w:t>
      </w:r>
    </w:p>
    <w:p w14:paraId="44093922" w14:textId="4CAF3286" w:rsidR="00B85B18" w:rsidRDefault="00342E12" w:rsidP="004472B3">
      <w:r>
        <w:t xml:space="preserve">Notions importantes : </w:t>
      </w:r>
      <w:r w:rsidR="00424C4A">
        <w:t>Le médecin du travail</w:t>
      </w:r>
      <w:r>
        <w:t xml:space="preserve"> est i</w:t>
      </w:r>
      <w:r w:rsidR="001A779B" w:rsidRPr="001A779B">
        <w:t>ndépendan</w:t>
      </w:r>
      <w:r>
        <w:t>t</w:t>
      </w:r>
      <w:r w:rsidR="001A779B" w:rsidRPr="001A779B">
        <w:t xml:space="preserve"> vis-à-vis de l’employeur </w:t>
      </w:r>
      <w:r>
        <w:t xml:space="preserve">et </w:t>
      </w:r>
      <w:r w:rsidR="00424C4A">
        <w:t xml:space="preserve">est </w:t>
      </w:r>
      <w:r>
        <w:t>s</w:t>
      </w:r>
      <w:r w:rsidR="001A779B" w:rsidRPr="001A779B">
        <w:t>oumis au secret médical</w:t>
      </w:r>
      <w:r>
        <w:t> : confidentialité.</w:t>
      </w:r>
    </w:p>
    <w:p w14:paraId="5C758B22" w14:textId="55A3D916" w:rsidR="004472B3" w:rsidRDefault="004472B3" w:rsidP="004472B3">
      <w:r>
        <w:t xml:space="preserve">Les </w:t>
      </w:r>
      <w:r w:rsidR="00424C4A">
        <w:t xml:space="preserve">autres </w:t>
      </w:r>
      <w:r>
        <w:t xml:space="preserve">intervenants autour du salarié sont le manager et les ressources humaines, les représentant d’Hygiène et sécurité, la mission handicap, le </w:t>
      </w:r>
      <w:r w:rsidRPr="004472B3">
        <w:t xml:space="preserve">comité social et économique </w:t>
      </w:r>
      <w:r>
        <w:t xml:space="preserve">CSE et la </w:t>
      </w:r>
      <w:r w:rsidRPr="004472B3">
        <w:t xml:space="preserve">commission de santé, sécurité et conditions de travail </w:t>
      </w:r>
      <w:r>
        <w:t>CSST et enfin le médecin du travail.</w:t>
      </w:r>
    </w:p>
    <w:p w14:paraId="21C3CC6B" w14:textId="7103BBB1" w:rsidR="004472B3" w:rsidRPr="004472B3" w:rsidRDefault="004472B3" w:rsidP="004472B3">
      <w:r w:rsidRPr="004472B3">
        <w:t xml:space="preserve">Les correspondants </w:t>
      </w:r>
      <w:r w:rsidR="00424C4A">
        <w:t>autour du salarié </w:t>
      </w:r>
      <w:r w:rsidRPr="004472B3">
        <w:t>sont le médecin traitant, la caisse primaire d’assurance Maladie CPAM, le Service d’appui au maintien dans l’emploi des travailleurs handicapés</w:t>
      </w:r>
      <w:r>
        <w:t xml:space="preserve"> </w:t>
      </w:r>
      <w:r w:rsidRPr="004472B3">
        <w:t>SAMETH et les assistantes sociales.</w:t>
      </w:r>
    </w:p>
    <w:p w14:paraId="6A2846A5" w14:textId="55434B4E" w:rsidR="00940305" w:rsidRDefault="006E5E6F" w:rsidP="00671960">
      <w:r>
        <w:t>Le s</w:t>
      </w:r>
      <w:r w:rsidRPr="006E5E6F">
        <w:t>uivi médical en santé au travail</w:t>
      </w:r>
      <w:r>
        <w:t xml:space="preserve"> c</w:t>
      </w:r>
      <w:r w:rsidRPr="006E5E6F">
        <w:t>oncerne les salariés</w:t>
      </w:r>
      <w:r>
        <w:t>, la p</w:t>
      </w:r>
      <w:r w:rsidRPr="006E5E6F">
        <w:t>ériodicité</w:t>
      </w:r>
      <w:r>
        <w:t xml:space="preserve"> est</w:t>
      </w:r>
      <w:r w:rsidRPr="006E5E6F">
        <w:t xml:space="preserve"> fonction des risques professionnels</w:t>
      </w:r>
      <w:r>
        <w:t xml:space="preserve">, le </w:t>
      </w:r>
      <w:r w:rsidR="00424C4A">
        <w:t>s</w:t>
      </w:r>
      <w:r w:rsidRPr="006E5E6F">
        <w:t xml:space="preserve">alarié </w:t>
      </w:r>
      <w:r>
        <w:t xml:space="preserve">est </w:t>
      </w:r>
      <w:r w:rsidRPr="006E5E6F">
        <w:t>en droit de solliciter une visite</w:t>
      </w:r>
      <w:r w:rsidR="00671960">
        <w:t>.</w:t>
      </w:r>
    </w:p>
    <w:p w14:paraId="397F0949" w14:textId="12C10CC9" w:rsidR="00671960" w:rsidRDefault="00424C4A" w:rsidP="00671960">
      <w:r>
        <w:t>Notons que c</w:t>
      </w:r>
      <w:r w:rsidR="00671960">
        <w:t>oncernant l’aptitude il y a trois possibilités, Apte, Apte avec restriction ou aménagement et Inapte.</w:t>
      </w:r>
    </w:p>
    <w:p w14:paraId="4C59486B" w14:textId="78EB9F22" w:rsidR="00631802" w:rsidRPr="00A9487A" w:rsidRDefault="00671960" w:rsidP="00A9487A">
      <w:pPr>
        <w:pStyle w:val="Titre2"/>
        <w:numPr>
          <w:ilvl w:val="0"/>
          <w:numId w:val="5"/>
        </w:numPr>
      </w:pPr>
      <w:bookmarkStart w:id="2" w:name="_Toc118890434"/>
      <w:r>
        <w:t>Quel est le p</w:t>
      </w:r>
      <w:r w:rsidRPr="00A9487A">
        <w:t>rocessus de maintien en emploi</w:t>
      </w:r>
      <w:bookmarkEnd w:id="2"/>
    </w:p>
    <w:p w14:paraId="6D588B79" w14:textId="7DFF4351" w:rsidR="00631802" w:rsidRPr="00631802" w:rsidRDefault="00631802" w:rsidP="00B21043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</w:pPr>
      <w:r>
        <w:t>Il y a un r</w:t>
      </w:r>
      <w:r w:rsidR="00671960" w:rsidRPr="00631802">
        <w:t>etentissement au</w:t>
      </w:r>
      <w:r>
        <w:t xml:space="preserve"> </w:t>
      </w:r>
      <w:r w:rsidR="00671960" w:rsidRPr="00631802">
        <w:t>travail</w:t>
      </w:r>
      <w:r>
        <w:t xml:space="preserve"> : Le </w:t>
      </w:r>
      <w:r w:rsidR="00671960" w:rsidRPr="00631802">
        <w:t>médecin du travail</w:t>
      </w:r>
      <w:r>
        <w:t xml:space="preserve"> est s</w:t>
      </w:r>
      <w:r w:rsidRPr="00631802">
        <w:t>ollicit</w:t>
      </w:r>
      <w:r>
        <w:t>é, il y a aussi une c</w:t>
      </w:r>
      <w:r w:rsidR="00671960" w:rsidRPr="00631802">
        <w:t>oncertation avec l’employeur</w:t>
      </w:r>
    </w:p>
    <w:p w14:paraId="590D03A3" w14:textId="555241AD" w:rsidR="00631802" w:rsidRPr="00631802" w:rsidRDefault="00631802" w:rsidP="00B21043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</w:pPr>
      <w:r>
        <w:t>Il y a un r</w:t>
      </w:r>
      <w:r w:rsidRPr="00631802">
        <w:t>isque d’inaptitude</w:t>
      </w:r>
      <w:r>
        <w:t xml:space="preserve"> car</w:t>
      </w:r>
      <w:r w:rsidRPr="00631802">
        <w:t xml:space="preserve"> </w:t>
      </w:r>
      <w:r>
        <w:t>m</w:t>
      </w:r>
      <w:r w:rsidR="00671960" w:rsidRPr="00631802">
        <w:t>ise en danger du travailleur, du collecti</w:t>
      </w:r>
      <w:r>
        <w:t xml:space="preserve">f, </w:t>
      </w:r>
      <w:r w:rsidR="00671960" w:rsidRPr="00631802">
        <w:t>Faisabilité d’un aménagement</w:t>
      </w:r>
    </w:p>
    <w:p w14:paraId="2EE34440" w14:textId="187091AE" w:rsidR="00540B4E" w:rsidRDefault="00631802" w:rsidP="00B21043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</w:pPr>
      <w:r>
        <w:t>Il y a un r</w:t>
      </w:r>
      <w:r w:rsidR="00671960" w:rsidRPr="00631802">
        <w:t>eclassemen</w:t>
      </w:r>
      <w:r>
        <w:t>t, il faut prévoir un a</w:t>
      </w:r>
      <w:r w:rsidR="00671960" w:rsidRPr="00631802">
        <w:t xml:space="preserve">ccord du médecin du travail </w:t>
      </w:r>
    </w:p>
    <w:p w14:paraId="19491B92" w14:textId="24B36384" w:rsidR="00540B4E" w:rsidRDefault="00540B4E" w:rsidP="00540B4E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751D90D9" w14:textId="4828C633" w:rsidR="00467D7E" w:rsidRPr="00467D7E" w:rsidRDefault="00540B4E" w:rsidP="00467D7E">
      <w:pPr>
        <w:pStyle w:val="Titre2"/>
        <w:numPr>
          <w:ilvl w:val="0"/>
          <w:numId w:val="5"/>
        </w:numPr>
      </w:pPr>
      <w:bookmarkStart w:id="3" w:name="_Toc118890435"/>
      <w:r>
        <w:t>Les o</w:t>
      </w:r>
      <w:r w:rsidRPr="00A9487A">
        <w:t>bligations de l’employeur</w:t>
      </w:r>
      <w:bookmarkEnd w:id="3"/>
      <w:r>
        <w:t> </w:t>
      </w:r>
    </w:p>
    <w:p w14:paraId="1E5D133D" w14:textId="35CED61E" w:rsidR="00540B4E" w:rsidRPr="00540B4E" w:rsidRDefault="00540B4E" w:rsidP="00540B4E">
      <w:pPr>
        <w:autoSpaceDE w:val="0"/>
        <w:autoSpaceDN w:val="0"/>
        <w:adjustRightInd w:val="0"/>
        <w:spacing w:after="0" w:line="240" w:lineRule="auto"/>
      </w:pPr>
      <w:r w:rsidRPr="00540B4E">
        <w:t xml:space="preserve">• Employer 6% </w:t>
      </w:r>
      <w:r>
        <w:t xml:space="preserve">travailleurs handicapés </w:t>
      </w:r>
      <w:r w:rsidRPr="00540B4E">
        <w:t xml:space="preserve">TH si </w:t>
      </w:r>
      <w:r w:rsidR="00424C4A">
        <w:t xml:space="preserve">la </w:t>
      </w:r>
      <w:r w:rsidRPr="00540B4E">
        <w:t xml:space="preserve">société </w:t>
      </w:r>
      <w:r w:rsidR="00424C4A">
        <w:t xml:space="preserve">compte </w:t>
      </w:r>
      <w:r>
        <w:t>plus de</w:t>
      </w:r>
      <w:r w:rsidRPr="00540B4E">
        <w:t xml:space="preserve"> 20 salariés</w:t>
      </w:r>
    </w:p>
    <w:p w14:paraId="73B7BA70" w14:textId="2F398D77" w:rsidR="00540B4E" w:rsidRPr="00540B4E" w:rsidRDefault="00540B4E" w:rsidP="00540B4E">
      <w:pPr>
        <w:autoSpaceDE w:val="0"/>
        <w:autoSpaceDN w:val="0"/>
        <w:adjustRightInd w:val="0"/>
        <w:spacing w:after="0" w:line="240" w:lineRule="auto"/>
      </w:pPr>
      <w:r w:rsidRPr="00540B4E">
        <w:t xml:space="preserve">• </w:t>
      </w:r>
      <w:r w:rsidR="00424C4A">
        <w:t>Obligation de j</w:t>
      </w:r>
      <w:r w:rsidRPr="00540B4E">
        <w:t>ustifier un refus d’aménagement de poste</w:t>
      </w:r>
    </w:p>
    <w:p w14:paraId="10FD90A1" w14:textId="7A50A7F4" w:rsidR="00540B4E" w:rsidRDefault="00540B4E" w:rsidP="00540B4E">
      <w:pPr>
        <w:autoSpaceDE w:val="0"/>
        <w:autoSpaceDN w:val="0"/>
        <w:adjustRightInd w:val="0"/>
        <w:spacing w:after="0" w:line="240" w:lineRule="auto"/>
      </w:pPr>
      <w:r w:rsidRPr="00540B4E">
        <w:t>• Chercher un reclassement</w:t>
      </w:r>
    </w:p>
    <w:p w14:paraId="034822E5" w14:textId="016F6A5C" w:rsidR="00540B4E" w:rsidRDefault="00540B4E" w:rsidP="00540B4E">
      <w:pPr>
        <w:autoSpaceDE w:val="0"/>
        <w:autoSpaceDN w:val="0"/>
        <w:adjustRightInd w:val="0"/>
        <w:spacing w:after="0" w:line="240" w:lineRule="auto"/>
      </w:pPr>
    </w:p>
    <w:p w14:paraId="7033CB5C" w14:textId="4B16EBBC" w:rsidR="00540B4E" w:rsidRDefault="00540B4E" w:rsidP="00540B4E">
      <w:pPr>
        <w:autoSpaceDE w:val="0"/>
        <w:autoSpaceDN w:val="0"/>
        <w:adjustRightInd w:val="0"/>
        <w:spacing w:after="0" w:line="240" w:lineRule="auto"/>
      </w:pPr>
      <w:r>
        <w:t xml:space="preserve">Noter que </w:t>
      </w:r>
      <w:r w:rsidR="00A9487A">
        <w:t>le statut</w:t>
      </w:r>
      <w:r>
        <w:t xml:space="preserve"> de travailleurs handicapés ne garantit pas le </w:t>
      </w:r>
      <w:r w:rsidR="00A9487A">
        <w:t>maintien</w:t>
      </w:r>
      <w:r>
        <w:t xml:space="preserve"> en emploi.</w:t>
      </w:r>
    </w:p>
    <w:p w14:paraId="3A22D631" w14:textId="657FF269" w:rsidR="00A9487A" w:rsidRDefault="00A9487A" w:rsidP="00540B4E">
      <w:pPr>
        <w:autoSpaceDE w:val="0"/>
        <w:autoSpaceDN w:val="0"/>
        <w:adjustRightInd w:val="0"/>
        <w:spacing w:after="0" w:line="240" w:lineRule="auto"/>
      </w:pPr>
    </w:p>
    <w:p w14:paraId="4190F372" w14:textId="3987BF9E" w:rsidR="00467D7E" w:rsidRPr="00467D7E" w:rsidRDefault="00A9487A" w:rsidP="00467D7E">
      <w:pPr>
        <w:pStyle w:val="Titre2"/>
        <w:numPr>
          <w:ilvl w:val="0"/>
          <w:numId w:val="5"/>
        </w:numPr>
      </w:pPr>
      <w:bookmarkStart w:id="4" w:name="_Toc118890436"/>
      <w:r w:rsidRPr="00467D7E">
        <w:t>Anticiper sur la Reconnaissance Qualité de</w:t>
      </w:r>
      <w:r w:rsidR="00467D7E">
        <w:t xml:space="preserve"> </w:t>
      </w:r>
      <w:r w:rsidRPr="00A9487A">
        <w:t>Travailleur Handicapé (RQTH)</w:t>
      </w:r>
      <w:bookmarkEnd w:id="4"/>
    </w:p>
    <w:p w14:paraId="711B7464" w14:textId="18C10922" w:rsidR="00A9487A" w:rsidRPr="00A9487A" w:rsidRDefault="00A9487A" w:rsidP="00EF147C">
      <w:pPr>
        <w:autoSpaceDE w:val="0"/>
        <w:autoSpaceDN w:val="0"/>
        <w:adjustRightInd w:val="0"/>
        <w:spacing w:after="0" w:line="240" w:lineRule="auto"/>
      </w:pPr>
      <w:r w:rsidRPr="00A9487A">
        <w:t xml:space="preserve">• </w:t>
      </w:r>
      <w:r w:rsidR="00467D7E">
        <w:t>Elle c</w:t>
      </w:r>
      <w:r w:rsidRPr="00A9487A">
        <w:t>onditionne l’accès à des dispositifs d’aide pris en</w:t>
      </w:r>
      <w:r w:rsidR="00467D7E">
        <w:t xml:space="preserve"> </w:t>
      </w:r>
      <w:r w:rsidRPr="00A9487A">
        <w:t>charge</w:t>
      </w:r>
    </w:p>
    <w:p w14:paraId="78839376" w14:textId="327A66D9" w:rsidR="00A9487A" w:rsidRDefault="00A9487A" w:rsidP="00EF147C">
      <w:pPr>
        <w:autoSpaceDE w:val="0"/>
        <w:autoSpaceDN w:val="0"/>
        <w:adjustRightInd w:val="0"/>
        <w:spacing w:after="0" w:line="240" w:lineRule="auto"/>
      </w:pPr>
      <w:r w:rsidRPr="00A9487A">
        <w:t xml:space="preserve">• </w:t>
      </w:r>
      <w:r w:rsidR="00424C4A">
        <w:t>Elle f</w:t>
      </w:r>
      <w:r w:rsidRPr="00A9487A">
        <w:t>acilite le maintien en emploi</w:t>
      </w:r>
    </w:p>
    <w:p w14:paraId="3E0331CF" w14:textId="2267F2A0" w:rsidR="00467D7E" w:rsidRDefault="00467D7E" w:rsidP="00A9487A">
      <w:r>
        <w:t>La procédure peut être accélérée avec le soutien du médecin du travail.</w:t>
      </w:r>
    </w:p>
    <w:p w14:paraId="31EA75D8" w14:textId="11B665A6" w:rsidR="005A4CD9" w:rsidRPr="005A4CD9" w:rsidRDefault="005A4CD9" w:rsidP="00864C8A">
      <w:pPr>
        <w:pStyle w:val="Titre2"/>
        <w:numPr>
          <w:ilvl w:val="0"/>
          <w:numId w:val="5"/>
        </w:numPr>
      </w:pPr>
      <w:bookmarkStart w:id="5" w:name="_Toc118890437"/>
      <w:r>
        <w:t xml:space="preserve">Le statut de </w:t>
      </w:r>
      <w:r w:rsidR="00864C8A" w:rsidRPr="00864C8A">
        <w:t>Travailleur handicapé (TH) v</w:t>
      </w:r>
      <w:r w:rsidR="00864C8A">
        <w:t>ersus</w:t>
      </w:r>
      <w:r w:rsidR="00864C8A" w:rsidRPr="00864C8A">
        <w:t xml:space="preserve"> Invalidité</w:t>
      </w:r>
      <w:bookmarkEnd w:id="5"/>
    </w:p>
    <w:p w14:paraId="5E27D399" w14:textId="48B929DF" w:rsidR="00864C8A" w:rsidRDefault="005A4CD9" w:rsidP="005A4CD9">
      <w:r>
        <w:t>Le statut de t</w:t>
      </w:r>
      <w:r w:rsidR="00864C8A">
        <w:t>ravailleur handicapé :</w:t>
      </w:r>
    </w:p>
    <w:p w14:paraId="45C91451" w14:textId="47C7CC70" w:rsidR="00864C8A" w:rsidRDefault="00864C8A" w:rsidP="005A4CD9">
      <w:pPr>
        <w:pStyle w:val="Paragraphedeliste"/>
        <w:numPr>
          <w:ilvl w:val="0"/>
          <w:numId w:val="44"/>
        </w:numPr>
      </w:pPr>
      <w:r>
        <w:t>Le t</w:t>
      </w:r>
      <w:r w:rsidRPr="00864C8A">
        <w:t>aux d’invalidité</w:t>
      </w:r>
      <w:r>
        <w:t xml:space="preserve"> est supérieur ou égal à </w:t>
      </w:r>
      <w:r w:rsidRPr="00864C8A">
        <w:t>10%</w:t>
      </w:r>
    </w:p>
    <w:p w14:paraId="1974BCD3" w14:textId="76C94061" w:rsidR="00864C8A" w:rsidRDefault="00424C4A" w:rsidP="005A4CD9">
      <w:pPr>
        <w:pStyle w:val="Paragraphedeliste"/>
        <w:numPr>
          <w:ilvl w:val="0"/>
          <w:numId w:val="44"/>
        </w:numPr>
      </w:pPr>
      <w:r>
        <w:t>Elle est d</w:t>
      </w:r>
      <w:r w:rsidRPr="00864C8A">
        <w:t>élivrée</w:t>
      </w:r>
      <w:r>
        <w:t xml:space="preserve"> </w:t>
      </w:r>
      <w:r w:rsidR="00864C8A" w:rsidRPr="00864C8A">
        <w:t xml:space="preserve">par </w:t>
      </w:r>
      <w:r>
        <w:t xml:space="preserve">la </w:t>
      </w:r>
      <w:r w:rsidR="00864C8A" w:rsidRPr="00864C8A">
        <w:t xml:space="preserve">MDPH </w:t>
      </w:r>
    </w:p>
    <w:p w14:paraId="49CB5328" w14:textId="3DE3C979" w:rsidR="00864C8A" w:rsidRPr="00864C8A" w:rsidRDefault="00424C4A" w:rsidP="005A4CD9">
      <w:pPr>
        <w:pStyle w:val="Paragraphedeliste"/>
        <w:numPr>
          <w:ilvl w:val="0"/>
          <w:numId w:val="44"/>
        </w:numPr>
      </w:pPr>
      <w:r>
        <w:t>Elle est c</w:t>
      </w:r>
      <w:r w:rsidR="00864C8A" w:rsidRPr="00864C8A">
        <w:t xml:space="preserve">ompatible avec emploi </w:t>
      </w:r>
    </w:p>
    <w:p w14:paraId="52860913" w14:textId="3DE1083C" w:rsidR="00864C8A" w:rsidRDefault="00424C4A" w:rsidP="005A4CD9">
      <w:pPr>
        <w:pStyle w:val="Paragraphedeliste"/>
        <w:numPr>
          <w:ilvl w:val="0"/>
          <w:numId w:val="44"/>
        </w:numPr>
      </w:pPr>
      <w:r>
        <w:t>Permet de demander des a</w:t>
      </w:r>
      <w:r w:rsidR="00864C8A" w:rsidRPr="00864C8A">
        <w:t>ides techniques à domicile et au travail</w:t>
      </w:r>
    </w:p>
    <w:p w14:paraId="3B6D22B9" w14:textId="1AAEF1CF" w:rsidR="00864C8A" w:rsidRDefault="005A4CD9" w:rsidP="00864C8A">
      <w:r>
        <w:lastRenderedPageBreak/>
        <w:t>Le statut d’</w:t>
      </w:r>
      <w:r w:rsidR="00864C8A">
        <w:t>Invalidité :</w:t>
      </w:r>
    </w:p>
    <w:p w14:paraId="1253A1AF" w14:textId="007A2AC1" w:rsidR="00864C8A" w:rsidRDefault="00864C8A" w:rsidP="00864C8A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La perte</w:t>
      </w:r>
      <w:r w:rsidRPr="00864C8A">
        <w:t xml:space="preserve"> de capacité de travail </w:t>
      </w:r>
      <w:r>
        <w:t xml:space="preserve">supérieur ou égal à </w:t>
      </w:r>
      <w:r w:rsidRPr="00864C8A">
        <w:t>66%</w:t>
      </w:r>
    </w:p>
    <w:p w14:paraId="0F97FAB6" w14:textId="0C8AAA7B" w:rsidR="00864C8A" w:rsidRDefault="00F64686" w:rsidP="00864C8A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Elles d</w:t>
      </w:r>
      <w:r w:rsidR="00864C8A" w:rsidRPr="00864C8A">
        <w:t>élivré</w:t>
      </w:r>
      <w:r>
        <w:t>e</w:t>
      </w:r>
      <w:r w:rsidR="00864C8A" w:rsidRPr="00864C8A">
        <w:t xml:space="preserve"> </w:t>
      </w:r>
      <w:r w:rsidR="00864C8A">
        <w:t>par la s</w:t>
      </w:r>
      <w:r w:rsidR="00864C8A" w:rsidRPr="00864C8A">
        <w:t xml:space="preserve">écurité </w:t>
      </w:r>
      <w:r w:rsidR="00864C8A">
        <w:t>s</w:t>
      </w:r>
      <w:r w:rsidR="00864C8A" w:rsidRPr="00864C8A">
        <w:t>ociale</w:t>
      </w:r>
    </w:p>
    <w:p w14:paraId="74EF5F38" w14:textId="4B947B08" w:rsidR="00864C8A" w:rsidRPr="00864C8A" w:rsidRDefault="00F64686" w:rsidP="00864C8A">
      <w:pPr>
        <w:pStyle w:val="Paragraphedeliste"/>
        <w:numPr>
          <w:ilvl w:val="0"/>
          <w:numId w:val="42"/>
        </w:numPr>
      </w:pPr>
      <w:r>
        <w:t>L’e</w:t>
      </w:r>
      <w:r w:rsidR="00864C8A" w:rsidRPr="00864C8A">
        <w:t xml:space="preserve">mploi à temps partiel </w:t>
      </w:r>
      <w:r>
        <w:t xml:space="preserve">reste </w:t>
      </w:r>
      <w:r w:rsidR="00864C8A" w:rsidRPr="00864C8A">
        <w:t>possible</w:t>
      </w:r>
    </w:p>
    <w:p w14:paraId="7EDA9577" w14:textId="61BEEF07" w:rsidR="00864C8A" w:rsidRDefault="00F64686" w:rsidP="007E1E3A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La p</w:t>
      </w:r>
      <w:r w:rsidR="00864C8A" w:rsidRPr="00864C8A">
        <w:t xml:space="preserve">ension </w:t>
      </w:r>
      <w:r>
        <w:t xml:space="preserve">est </w:t>
      </w:r>
      <w:r w:rsidR="00864C8A" w:rsidRPr="00864C8A">
        <w:t>cumulable avec</w:t>
      </w:r>
      <w:r w:rsidR="00864C8A">
        <w:t xml:space="preserve"> </w:t>
      </w:r>
      <w:r w:rsidR="00864C8A" w:rsidRPr="00864C8A">
        <w:t>salaire</w:t>
      </w:r>
    </w:p>
    <w:p w14:paraId="3A585B3A" w14:textId="77777777" w:rsidR="00F64686" w:rsidRDefault="00F64686" w:rsidP="00F64686">
      <w:pPr>
        <w:pStyle w:val="Paragraphedeliste"/>
        <w:numPr>
          <w:ilvl w:val="0"/>
          <w:numId w:val="42"/>
        </w:numPr>
      </w:pPr>
      <w:r>
        <w:t>Permet de demander des a</w:t>
      </w:r>
      <w:r w:rsidRPr="00864C8A">
        <w:t>ides techniques à domicile et au travail</w:t>
      </w:r>
    </w:p>
    <w:p w14:paraId="3F21940F" w14:textId="27644B82" w:rsidR="0061371B" w:rsidRPr="00F64686" w:rsidRDefault="0061371B" w:rsidP="00F64686">
      <w:pPr>
        <w:pStyle w:val="Titre1"/>
        <w:numPr>
          <w:ilvl w:val="0"/>
          <w:numId w:val="43"/>
        </w:numPr>
      </w:pPr>
      <w:bookmarkStart w:id="6" w:name="_Toc118890438"/>
      <w:r w:rsidRPr="0061371B">
        <w:t>Section 2</w:t>
      </w:r>
      <w:r>
        <w:t xml:space="preserve"> : Le</w:t>
      </w:r>
      <w:r w:rsidRPr="0061371B">
        <w:t xml:space="preserve"> handicap visuel en France</w:t>
      </w:r>
      <w:bookmarkEnd w:id="6"/>
    </w:p>
    <w:p w14:paraId="5A9C6A72" w14:textId="0599C314" w:rsidR="0061371B" w:rsidRPr="0061371B" w:rsidRDefault="0061371B" w:rsidP="0061371B">
      <w:r w:rsidRPr="0061371B">
        <w:t>Les Sources</w:t>
      </w:r>
      <w:r>
        <w:t xml:space="preserve"> cités sont les </w:t>
      </w:r>
      <w:r w:rsidR="005A4CD9">
        <w:t>suivantes</w:t>
      </w:r>
      <w:r w:rsidR="005A4CD9" w:rsidRPr="0061371B">
        <w:t xml:space="preserve"> :</w:t>
      </w:r>
    </w:p>
    <w:p w14:paraId="3DAC858F" w14:textId="2C30AD3D" w:rsidR="0061371B" w:rsidRPr="0061371B" w:rsidRDefault="0061371B" w:rsidP="0061371B">
      <w:r w:rsidRPr="0061371B">
        <w:t xml:space="preserve">Sander et al, </w:t>
      </w:r>
      <w:r w:rsidR="005A4CD9" w:rsidRPr="0061371B">
        <w:t>DREES,</w:t>
      </w:r>
      <w:r w:rsidRPr="0061371B">
        <w:t xml:space="preserve"> Enquête Handicap Incapacité Dépendance, 2005</w:t>
      </w:r>
    </w:p>
    <w:p w14:paraId="1A2A4567" w14:textId="1E8C993D" w:rsidR="00864C8A" w:rsidRPr="0061371B" w:rsidRDefault="0061371B" w:rsidP="0061371B">
      <w:r w:rsidRPr="0061371B">
        <w:t>Baromètre de l’emploi des personnes handicapées IPSOS 2014</w:t>
      </w:r>
    </w:p>
    <w:p w14:paraId="6C9B6FAD" w14:textId="0060B4E3" w:rsidR="005A4CD9" w:rsidRDefault="005A4CD9" w:rsidP="005A4CD9">
      <w:pPr>
        <w:pStyle w:val="Titre2"/>
        <w:numPr>
          <w:ilvl w:val="0"/>
          <w:numId w:val="45"/>
        </w:numPr>
      </w:pPr>
      <w:bookmarkStart w:id="7" w:name="_Toc118890439"/>
      <w:r>
        <w:t>L’i</w:t>
      </w:r>
      <w:r w:rsidRPr="005A4CD9">
        <w:t>mpact dans la vie courante</w:t>
      </w:r>
      <w:bookmarkEnd w:id="7"/>
    </w:p>
    <w:p w14:paraId="19082A08" w14:textId="77777777" w:rsidR="005A4CD9" w:rsidRPr="005A4CD9" w:rsidRDefault="005A4CD9" w:rsidP="00F81A38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16A04D02" w14:textId="7E75C5DD" w:rsidR="005A4CD9" w:rsidRPr="005A4CD9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>50% des malvoyants rapportent des difficultés dans</w:t>
      </w:r>
      <w:r>
        <w:t xml:space="preserve"> </w:t>
      </w:r>
      <w:r w:rsidRPr="005A4CD9">
        <w:t>la vie courante</w:t>
      </w:r>
    </w:p>
    <w:p w14:paraId="1EB7032C" w14:textId="0B59DEDE" w:rsidR="005A4CD9" w:rsidRPr="005A4CD9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>72% ne conduisent plus</w:t>
      </w:r>
    </w:p>
    <w:p w14:paraId="6E01605C" w14:textId="3296DCF6" w:rsidR="005A4CD9" w:rsidRPr="005A4CD9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>31% ont du mal avec les transports en commun</w:t>
      </w:r>
    </w:p>
    <w:p w14:paraId="45DA9E29" w14:textId="1897AC2A" w:rsidR="005A4CD9" w:rsidRPr="005A4CD9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>29% ne peuvent pas se déplacer seuls</w:t>
      </w:r>
    </w:p>
    <w:p w14:paraId="640F51F8" w14:textId="609BA70B" w:rsidR="005A4CD9" w:rsidRPr="005A4CD9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>50% ont besoin de l’aide d’une tierce personne à</w:t>
      </w:r>
      <w:r w:rsidR="00447F8F">
        <w:t xml:space="preserve"> </w:t>
      </w:r>
      <w:r w:rsidRPr="005A4CD9">
        <w:t>domicile</w:t>
      </w:r>
    </w:p>
    <w:p w14:paraId="3AC870A2" w14:textId="771C1F43" w:rsidR="005A4CD9" w:rsidRPr="005A4CD9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 xml:space="preserve">20% bénéficient d’une </w:t>
      </w:r>
      <w:r w:rsidR="00447F8F">
        <w:t xml:space="preserve">Reconnaissance de la qualité de travailleur handicapé </w:t>
      </w:r>
      <w:r w:rsidRPr="005A4CD9">
        <w:t>RQTH</w:t>
      </w:r>
    </w:p>
    <w:p w14:paraId="7E78D2E7" w14:textId="42EBAD99" w:rsidR="009147F3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>Et 15% d’allocations</w:t>
      </w:r>
    </w:p>
    <w:p w14:paraId="3092D463" w14:textId="77777777" w:rsidR="00713BD4" w:rsidRDefault="00713BD4" w:rsidP="005A4CD9"/>
    <w:p w14:paraId="6BFA7C4C" w14:textId="7AAAFD17" w:rsidR="009147F3" w:rsidRPr="009147F3" w:rsidRDefault="009147F3" w:rsidP="009147F3">
      <w:pPr>
        <w:pStyle w:val="Titre2"/>
        <w:numPr>
          <w:ilvl w:val="0"/>
          <w:numId w:val="45"/>
        </w:numPr>
      </w:pPr>
      <w:bookmarkStart w:id="8" w:name="_Toc118890440"/>
      <w:r>
        <w:t>L‘</w:t>
      </w:r>
      <w:r w:rsidRPr="009147F3">
        <w:t>Impact sur l’emploi</w:t>
      </w:r>
      <w:bookmarkEnd w:id="8"/>
    </w:p>
    <w:p w14:paraId="3CF37FE4" w14:textId="04458FD0" w:rsidR="009147F3" w:rsidRPr="009147F3" w:rsidRDefault="009147F3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9147F3">
        <w:t>80% des entreprises estiment difficile l’embauche</w:t>
      </w:r>
      <w:r>
        <w:t xml:space="preserve"> </w:t>
      </w:r>
      <w:r w:rsidRPr="009147F3">
        <w:t>d’un sujet</w:t>
      </w:r>
      <w:r>
        <w:t xml:space="preserve"> travailleur Handicapé</w:t>
      </w:r>
      <w:r w:rsidRPr="009147F3">
        <w:t xml:space="preserve"> TH</w:t>
      </w:r>
    </w:p>
    <w:p w14:paraId="58A78711" w14:textId="651A465A" w:rsidR="009147F3" w:rsidRPr="009147F3" w:rsidRDefault="009147F3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9147F3">
        <w:t>80% des malvoyants moyens travaillent, moins de</w:t>
      </w:r>
      <w:r>
        <w:t xml:space="preserve"> </w:t>
      </w:r>
      <w:r w:rsidRPr="009147F3">
        <w:t>30% des malvoyants profonds et aveugles</w:t>
      </w:r>
    </w:p>
    <w:p w14:paraId="2DF56EC5" w14:textId="77777777" w:rsidR="009147F3" w:rsidRPr="009147F3" w:rsidRDefault="009147F3" w:rsidP="007F616F">
      <w:pPr>
        <w:autoSpaceDE w:val="0"/>
        <w:autoSpaceDN w:val="0"/>
        <w:adjustRightInd w:val="0"/>
        <w:spacing w:after="0" w:line="240" w:lineRule="auto"/>
      </w:pPr>
      <w:r w:rsidRPr="009147F3">
        <w:t>Pourquoi ?</w:t>
      </w:r>
    </w:p>
    <w:p w14:paraId="3BA73C01" w14:textId="7BF4B7F5" w:rsidR="009147F3" w:rsidRPr="009147F3" w:rsidRDefault="009147F3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 xml:space="preserve">Le </w:t>
      </w:r>
      <w:r w:rsidRPr="009147F3">
        <w:t xml:space="preserve">Niveau de formation </w:t>
      </w:r>
      <w:r>
        <w:t xml:space="preserve">est </w:t>
      </w:r>
      <w:r w:rsidRPr="009147F3">
        <w:t>inférieur à la moyenne</w:t>
      </w:r>
    </w:p>
    <w:p w14:paraId="19B5D44C" w14:textId="658141EE" w:rsidR="009147F3" w:rsidRPr="009147F3" w:rsidRDefault="009147F3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Ressentent des d</w:t>
      </w:r>
      <w:r w:rsidRPr="009147F3">
        <w:t>ifficultés avec les outils informatiques</w:t>
      </w:r>
    </w:p>
    <w:p w14:paraId="1E399A36" w14:textId="2C3493C5" w:rsidR="00864C8A" w:rsidRDefault="00F64686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Le</w:t>
      </w:r>
      <w:r w:rsidR="009147F3">
        <w:t xml:space="preserve"> c</w:t>
      </w:r>
      <w:r w:rsidR="009147F3" w:rsidRPr="009147F3">
        <w:t>oût des aides techniques</w:t>
      </w:r>
      <w:r w:rsidR="009147F3">
        <w:t xml:space="preserve"> peut représenter un frein</w:t>
      </w:r>
    </w:p>
    <w:p w14:paraId="17C9E353" w14:textId="77777777" w:rsidR="007F616F" w:rsidRDefault="007F616F" w:rsidP="007F616F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7E4CF0D8" w14:textId="4F53319D" w:rsidR="00F81A38" w:rsidRPr="00F81A38" w:rsidRDefault="00F81A38" w:rsidP="00F81A38">
      <w:pPr>
        <w:pStyle w:val="Titre2"/>
        <w:numPr>
          <w:ilvl w:val="0"/>
          <w:numId w:val="45"/>
        </w:numPr>
      </w:pPr>
      <w:bookmarkStart w:id="9" w:name="_Toc118890441"/>
      <w:r>
        <w:t>Les a</w:t>
      </w:r>
      <w:r w:rsidRPr="00F81A38">
        <w:t>utres facteurs à prendre en compte</w:t>
      </w:r>
      <w:bookmarkEnd w:id="9"/>
    </w:p>
    <w:p w14:paraId="31FF4ADA" w14:textId="161C6643" w:rsidR="00F81A38" w:rsidRPr="00F81A38" w:rsidRDefault="00F81A38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F81A38">
        <w:t>L’état psychologique du patient</w:t>
      </w:r>
    </w:p>
    <w:p w14:paraId="29E76A68" w14:textId="3FDD652F" w:rsidR="00F81A38" w:rsidRPr="00F81A38" w:rsidRDefault="00F81A38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F81A38">
        <w:t>L’ancienneté des symptômes</w:t>
      </w:r>
    </w:p>
    <w:p w14:paraId="2DE9F020" w14:textId="2870CF5F" w:rsidR="00F81A38" w:rsidRPr="00F81A38" w:rsidRDefault="007F616F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La q</w:t>
      </w:r>
      <w:r w:rsidR="00F81A38" w:rsidRPr="00F81A38">
        <w:t>ualité de la réadaptation</w:t>
      </w:r>
    </w:p>
    <w:p w14:paraId="02ADB506" w14:textId="1A7F9212" w:rsidR="00F81A38" w:rsidRPr="00F81A38" w:rsidRDefault="007F616F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La c</w:t>
      </w:r>
      <w:r w:rsidR="00F81A38" w:rsidRPr="00F81A38">
        <w:t>apacité de compensation</w:t>
      </w:r>
    </w:p>
    <w:p w14:paraId="4887D8AD" w14:textId="47DB5359" w:rsidR="00F81A38" w:rsidRDefault="00F81A38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F81A38">
        <w:t>Le soutien de l’entourage personnel et</w:t>
      </w:r>
      <w:r w:rsidR="007F616F">
        <w:t xml:space="preserve"> </w:t>
      </w:r>
      <w:r w:rsidRPr="00F81A38">
        <w:t>professionnel</w:t>
      </w:r>
    </w:p>
    <w:p w14:paraId="44195ED0" w14:textId="4D40DB4C" w:rsidR="00347BBD" w:rsidRDefault="00347BBD" w:rsidP="00347BBD">
      <w:pPr>
        <w:autoSpaceDE w:val="0"/>
        <w:autoSpaceDN w:val="0"/>
        <w:adjustRightInd w:val="0"/>
        <w:spacing w:after="0" w:line="240" w:lineRule="auto"/>
      </w:pPr>
    </w:p>
    <w:p w14:paraId="1B052346" w14:textId="0EEEDFEF" w:rsidR="00F40BA4" w:rsidRDefault="00347BBD" w:rsidP="00F40BA4">
      <w:pPr>
        <w:pStyle w:val="Titre1"/>
        <w:numPr>
          <w:ilvl w:val="0"/>
          <w:numId w:val="43"/>
        </w:numPr>
      </w:pPr>
      <w:bookmarkStart w:id="10" w:name="_Toc118890442"/>
      <w:r w:rsidRPr="00347BBD">
        <w:t>Section 3</w:t>
      </w:r>
      <w:r>
        <w:t xml:space="preserve"> : Notre</w:t>
      </w:r>
      <w:r w:rsidRPr="00347BBD">
        <w:t xml:space="preserve"> expérience au CIC-CMR</w:t>
      </w:r>
      <w:r w:rsidRPr="00327EA0">
        <w:t xml:space="preserve"> du</w:t>
      </w:r>
      <w:bookmarkEnd w:id="10"/>
    </w:p>
    <w:p w14:paraId="7C07F767" w14:textId="546D808C" w:rsidR="008F1DCF" w:rsidRDefault="00F40BA4" w:rsidP="008F1DCF">
      <w:pPr>
        <w:pStyle w:val="Titre2"/>
        <w:numPr>
          <w:ilvl w:val="0"/>
          <w:numId w:val="46"/>
        </w:numPr>
      </w:pPr>
      <w:bookmarkStart w:id="11" w:name="_Toc118890443"/>
      <w:r w:rsidRPr="00F40BA4">
        <w:t>Nos travaux au CIC-CMR</w:t>
      </w:r>
      <w:bookmarkEnd w:id="11"/>
    </w:p>
    <w:p w14:paraId="2BF583AF" w14:textId="06ABEA75" w:rsidR="008F1DCF" w:rsidRDefault="008F1DCF" w:rsidP="008F1DCF">
      <w:r>
        <w:t>Un article a été publié par l’équipe du CIC-CMR « l’impact de la rétinite pigmentaire sur la qualité de vie, la santé mentale et l’emploi des jeunes adultes »</w:t>
      </w:r>
    </w:p>
    <w:p w14:paraId="39B445C1" w14:textId="7911273B" w:rsidR="008F1DCF" w:rsidRPr="008F1DCF" w:rsidRDefault="008F1DCF" w:rsidP="008F1DCF">
      <w:r>
        <w:t>Voici les principaux résultats :</w:t>
      </w:r>
    </w:p>
    <w:p w14:paraId="5EB7973F" w14:textId="0F203146" w:rsidR="00F40BA4" w:rsidRPr="00F40BA4" w:rsidRDefault="008F1DCF" w:rsidP="00F40BA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L’a</w:t>
      </w:r>
      <w:r w:rsidR="00F40BA4" w:rsidRPr="00F40BA4">
        <w:t xml:space="preserve">cceptation du diagnostic </w:t>
      </w:r>
      <w:r>
        <w:t xml:space="preserve">se fait </w:t>
      </w:r>
      <w:r w:rsidR="00F40BA4" w:rsidRPr="00F40BA4">
        <w:t>par étapes</w:t>
      </w:r>
    </w:p>
    <w:p w14:paraId="566A7960" w14:textId="06D3A639" w:rsidR="00F40BA4" w:rsidRPr="00F40BA4" w:rsidRDefault="00F40BA4" w:rsidP="00F40BA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F40BA4">
        <w:lastRenderedPageBreak/>
        <w:t>Prudence vis-à-vis du médecin du travail et de</w:t>
      </w:r>
      <w:r>
        <w:t xml:space="preserve"> </w:t>
      </w:r>
      <w:r w:rsidRPr="00F40BA4">
        <w:t>l’employeur</w:t>
      </w:r>
    </w:p>
    <w:p w14:paraId="4DBF335D" w14:textId="11C8EC98" w:rsidR="00F40BA4" w:rsidRPr="00F40BA4" w:rsidRDefault="00F40BA4" w:rsidP="00F40BA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F40BA4">
        <w:t>Méconnaissance des dispositifs d’aide à l’emploi</w:t>
      </w:r>
    </w:p>
    <w:p w14:paraId="01E6691B" w14:textId="6ADED78E" w:rsidR="00F40BA4" w:rsidRDefault="00F40BA4" w:rsidP="00F40BA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F40BA4">
        <w:t>Complexité des processus administratifs</w:t>
      </w:r>
    </w:p>
    <w:p w14:paraId="768FA9E6" w14:textId="0075D678" w:rsidR="008A5869" w:rsidRDefault="008A5869" w:rsidP="008A5869">
      <w:pPr>
        <w:autoSpaceDE w:val="0"/>
        <w:autoSpaceDN w:val="0"/>
        <w:adjustRightInd w:val="0"/>
        <w:spacing w:after="0" w:line="240" w:lineRule="auto"/>
      </w:pPr>
    </w:p>
    <w:p w14:paraId="43F504C9" w14:textId="3874A3E9" w:rsidR="008A5869" w:rsidRPr="008A5869" w:rsidRDefault="008A5869" w:rsidP="008A5869">
      <w:pPr>
        <w:pStyle w:val="Titre2"/>
        <w:numPr>
          <w:ilvl w:val="0"/>
          <w:numId w:val="46"/>
        </w:numPr>
      </w:pPr>
      <w:bookmarkStart w:id="12" w:name="_Toc118890444"/>
      <w:r>
        <w:t>Les f</w:t>
      </w:r>
      <w:r w:rsidRPr="008A5869">
        <w:t>acteurs prédictifs du maintien en emploi</w:t>
      </w:r>
      <w:bookmarkEnd w:id="12"/>
    </w:p>
    <w:p w14:paraId="5217ED9A" w14:textId="3516ACBE" w:rsidR="008A5869" w:rsidRPr="008A5869" w:rsidRDefault="008A5869" w:rsidP="008A586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8A5869">
        <w:t>Une Grande entreprise</w:t>
      </w:r>
    </w:p>
    <w:p w14:paraId="7B0302CF" w14:textId="0E13FA73" w:rsidR="008A5869" w:rsidRPr="008A5869" w:rsidRDefault="008A5869" w:rsidP="008A586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8A5869">
        <w:t>Contrat de travail stable</w:t>
      </w:r>
    </w:p>
    <w:p w14:paraId="3D8FC58C" w14:textId="3C6F0CBB" w:rsidR="008A5869" w:rsidRPr="008A5869" w:rsidRDefault="008A5869" w:rsidP="008A586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8A5869">
        <w:t>Ancienneté en poste</w:t>
      </w:r>
    </w:p>
    <w:p w14:paraId="4F9A598F" w14:textId="6BE23B58" w:rsidR="008A5869" w:rsidRPr="008A5869" w:rsidRDefault="008A5869" w:rsidP="008A586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8A5869">
        <w:t>Poste facile d’accès, sédentaire, en horaires de journée,</w:t>
      </w:r>
    </w:p>
    <w:p w14:paraId="6F6AAAA6" w14:textId="117F5F6E" w:rsidR="008A5869" w:rsidRPr="008A5869" w:rsidRDefault="008A5869" w:rsidP="008A586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8A5869">
        <w:t>Soutien des collègues</w:t>
      </w:r>
    </w:p>
    <w:p w14:paraId="43B15B16" w14:textId="6DC100F2" w:rsidR="008A5869" w:rsidRDefault="008A5869" w:rsidP="008A586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8A5869">
        <w:t>Soutien du médecin du travail</w:t>
      </w:r>
    </w:p>
    <w:p w14:paraId="204E3E46" w14:textId="7E79C608" w:rsidR="0018021D" w:rsidRDefault="0018021D" w:rsidP="0018021D">
      <w:pPr>
        <w:autoSpaceDE w:val="0"/>
        <w:autoSpaceDN w:val="0"/>
        <w:adjustRightInd w:val="0"/>
        <w:spacing w:after="0" w:line="240" w:lineRule="auto"/>
      </w:pPr>
    </w:p>
    <w:p w14:paraId="28A6CF61" w14:textId="477716CF" w:rsidR="0018021D" w:rsidRDefault="0018021D" w:rsidP="0018021D">
      <w:pPr>
        <w:pStyle w:val="Titre2"/>
        <w:numPr>
          <w:ilvl w:val="0"/>
          <w:numId w:val="46"/>
        </w:numPr>
      </w:pPr>
      <w:bookmarkStart w:id="13" w:name="_Toc118890445"/>
      <w:r>
        <w:t>La consultation de médecine du travail</w:t>
      </w:r>
      <w:bookmarkEnd w:id="13"/>
    </w:p>
    <w:p w14:paraId="03392037" w14:textId="4E9A7428" w:rsidR="0018021D" w:rsidRDefault="0018021D" w:rsidP="0018021D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Tous les jeudis après-midi depuis 2012</w:t>
      </w:r>
    </w:p>
    <w:p w14:paraId="1667121A" w14:textId="460C69A6" w:rsidR="0018021D" w:rsidRDefault="0018021D" w:rsidP="0018021D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Objectif est de faciliter le maintien en emploi</w:t>
      </w:r>
    </w:p>
    <w:p w14:paraId="653DE669" w14:textId="790ED637" w:rsidR="0018021D" w:rsidRDefault="0018021D" w:rsidP="0018021D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Orientation par un membre de l’équipe CIC CMR</w:t>
      </w:r>
    </w:p>
    <w:p w14:paraId="588898DB" w14:textId="3EB2CE81" w:rsidR="0018021D" w:rsidRDefault="0018021D" w:rsidP="0018021D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Accompagnement à la demande</w:t>
      </w:r>
    </w:p>
    <w:p w14:paraId="6CA8F364" w14:textId="77777777" w:rsidR="00F64686" w:rsidRDefault="00F64686" w:rsidP="00F64686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43CBA703" w14:textId="288E3CF0" w:rsidR="0018021D" w:rsidRDefault="0018021D" w:rsidP="0018021D">
      <w:pPr>
        <w:autoSpaceDE w:val="0"/>
        <w:autoSpaceDN w:val="0"/>
        <w:adjustRightInd w:val="0"/>
        <w:spacing w:after="0" w:line="240" w:lineRule="auto"/>
      </w:pPr>
      <w:r>
        <w:t>Le médecin du travail reste indépendant et soumis à la confidentialité.</w:t>
      </w:r>
    </w:p>
    <w:p w14:paraId="73C49588" w14:textId="77777777" w:rsidR="00F64686" w:rsidRDefault="00F64686" w:rsidP="0018021D">
      <w:pPr>
        <w:autoSpaceDE w:val="0"/>
        <w:autoSpaceDN w:val="0"/>
        <w:adjustRightInd w:val="0"/>
        <w:spacing w:after="0" w:line="240" w:lineRule="auto"/>
      </w:pPr>
    </w:p>
    <w:p w14:paraId="2DDBB768" w14:textId="1F55BB81" w:rsidR="00C05113" w:rsidRDefault="00C05113" w:rsidP="0018021D">
      <w:pPr>
        <w:autoSpaceDE w:val="0"/>
        <w:autoSpaceDN w:val="0"/>
        <w:adjustRightInd w:val="0"/>
        <w:spacing w:after="0" w:line="240" w:lineRule="auto"/>
      </w:pPr>
      <w:r>
        <w:t>Il y a aussi autour du patient des professionnels de l’accompagnement :</w:t>
      </w:r>
    </w:p>
    <w:p w14:paraId="46B4C818" w14:textId="78738A54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 xml:space="preserve">Médecin du travail en lien avec le médecin du travail de l’employeur </w:t>
      </w:r>
    </w:p>
    <w:p w14:paraId="038EADEF" w14:textId="21F7737B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Les associations de patients</w:t>
      </w:r>
    </w:p>
    <w:p w14:paraId="370716F6" w14:textId="76C5FF50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Référent CIC CMR</w:t>
      </w:r>
    </w:p>
    <w:p w14:paraId="5F9ADDA3" w14:textId="3BE597AF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Patient expert</w:t>
      </w:r>
    </w:p>
    <w:p w14:paraId="71F8DA7B" w14:textId="05C334A0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Assistante sociale</w:t>
      </w:r>
    </w:p>
    <w:p w14:paraId="2CC682EB" w14:textId="419479C4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Psychologue</w:t>
      </w:r>
    </w:p>
    <w:p w14:paraId="781027F8" w14:textId="77777777" w:rsidR="00C05113" w:rsidRDefault="00C05113" w:rsidP="00C05113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39745171" w14:textId="5B65AD38" w:rsidR="00C05113" w:rsidRDefault="00C05113" w:rsidP="00C05113">
      <w:pPr>
        <w:pStyle w:val="Titre2"/>
        <w:numPr>
          <w:ilvl w:val="0"/>
          <w:numId w:val="46"/>
        </w:numPr>
      </w:pPr>
      <w:bookmarkStart w:id="14" w:name="_Toc118890446"/>
      <w:r>
        <w:t>Quand consulter un médecin du travail ?</w:t>
      </w:r>
      <w:bookmarkEnd w:id="14"/>
    </w:p>
    <w:p w14:paraId="668562EE" w14:textId="3A3236F8" w:rsidR="00C05113" w:rsidRPr="00C05113" w:rsidRDefault="00C05113" w:rsidP="00C05113">
      <w:pPr>
        <w:autoSpaceDE w:val="0"/>
        <w:autoSpaceDN w:val="0"/>
        <w:adjustRightInd w:val="0"/>
        <w:spacing w:after="0" w:line="240" w:lineRule="auto"/>
      </w:pPr>
      <w:r>
        <w:t xml:space="preserve">Il y a plusieurs cas de figure, </w:t>
      </w:r>
      <w:r w:rsidRPr="00C05113">
        <w:t>Parfois</w:t>
      </w:r>
      <w:r>
        <w:t> :</w:t>
      </w:r>
    </w:p>
    <w:p w14:paraId="26312BB7" w14:textId="02C56F97" w:rsidR="00C05113" w:rsidRP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C05113">
        <w:t xml:space="preserve">« </w:t>
      </w:r>
      <w:r w:rsidR="00F64686" w:rsidRPr="00C05113">
        <w:t>On</w:t>
      </w:r>
      <w:r w:rsidRPr="00C05113">
        <w:t xml:space="preserve"> m’a dit de vous voir</w:t>
      </w:r>
      <w:r w:rsidR="00F64686" w:rsidRPr="00C05113">
        <w:t>… »</w:t>
      </w:r>
    </w:p>
    <w:p w14:paraId="4766CA7F" w14:textId="77777777" w:rsidR="00C05113" w:rsidRP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C05113">
        <w:t>Souvent, retentissement au travail</w:t>
      </w:r>
    </w:p>
    <w:p w14:paraId="004FCBDA" w14:textId="7977A410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C05113">
        <w:t>« J’ai fini par démissionner… »</w:t>
      </w:r>
    </w:p>
    <w:p w14:paraId="6F5C447E" w14:textId="361D74C5" w:rsidR="00E16D2E" w:rsidRDefault="00C05113" w:rsidP="00E16D2E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C05113">
        <w:t>« Ma vie a basculé depuis</w:t>
      </w:r>
      <w:r w:rsidR="00E16D2E" w:rsidRPr="00C05113">
        <w:t xml:space="preserve"> </w:t>
      </w:r>
      <w:r w:rsidR="00F64686" w:rsidRPr="00C05113">
        <w:t>… »</w:t>
      </w:r>
      <w:r w:rsidRPr="00C05113">
        <w:t xml:space="preserve"> </w:t>
      </w:r>
    </w:p>
    <w:p w14:paraId="23156BBB" w14:textId="77777777" w:rsidR="00F64686" w:rsidRDefault="00F64686" w:rsidP="00F64686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6CBC0EF0" w14:textId="7FBDF99A" w:rsidR="00E16D2E" w:rsidRPr="00F64686" w:rsidRDefault="00F64686" w:rsidP="00F64686">
      <w:pPr>
        <w:autoSpaceDE w:val="0"/>
        <w:autoSpaceDN w:val="0"/>
        <w:adjustRightInd w:val="0"/>
        <w:spacing w:after="0" w:line="240" w:lineRule="auto"/>
      </w:pPr>
      <w:r>
        <w:t>Les d</w:t>
      </w:r>
      <w:r w:rsidR="00E16D2E" w:rsidRPr="00F64686">
        <w:t>émarche</w:t>
      </w:r>
      <w:r>
        <w:t>s</w:t>
      </w:r>
      <w:r w:rsidR="00E16D2E" w:rsidRPr="00F64686">
        <w:t xml:space="preserve"> du médecin du travail</w:t>
      </w:r>
    </w:p>
    <w:p w14:paraId="0595EC6D" w14:textId="5904C16A" w:rsidR="00E16D2E" w:rsidRDefault="00E16D2E" w:rsidP="00E16D2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318DEA"/>
          <w:sz w:val="18"/>
          <w:szCs w:val="18"/>
        </w:rPr>
      </w:pPr>
    </w:p>
    <w:p w14:paraId="639BBFFA" w14:textId="45F89E20" w:rsid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1. [Retour sur l’annonce du diagnostic]</w:t>
      </w:r>
    </w:p>
    <w:p w14:paraId="3D1C1AED" w14:textId="0EB8ED3D" w:rsidR="00E16D2E" w:rsidRDefault="00E16D2E" w:rsidP="00E16D2E">
      <w:pPr>
        <w:autoSpaceDE w:val="0"/>
        <w:autoSpaceDN w:val="0"/>
        <w:adjustRightInd w:val="0"/>
        <w:spacing w:after="0" w:line="240" w:lineRule="auto"/>
      </w:pPr>
      <w:r>
        <w:t>Quelques verbatims :</w:t>
      </w:r>
    </w:p>
    <w:p w14:paraId="6DE9C1F2" w14:textId="41FD9305" w:rsidR="00E16D2E" w:rsidRP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« Je l’ai appris par courrier … j’avais l’impression</w:t>
      </w:r>
      <w:r>
        <w:t xml:space="preserve"> </w:t>
      </w:r>
      <w:r w:rsidRPr="00E16D2E">
        <w:t>d’être un numéro de dossier »</w:t>
      </w:r>
    </w:p>
    <w:p w14:paraId="3BC25128" w14:textId="77777777" w:rsidR="00E16D2E" w:rsidRP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« Il n’y a rien à faire, il faut en prendre votre parti »</w:t>
      </w:r>
    </w:p>
    <w:p w14:paraId="28B04945" w14:textId="77777777" w:rsidR="00E16D2E" w:rsidRPr="00C05113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« Il m’a dit qu’il vaut mieux ne pas avoir d’enfants »</w:t>
      </w:r>
    </w:p>
    <w:p w14:paraId="6DD71128" w14:textId="4C7A0179" w:rsidR="00E16D2E" w:rsidRDefault="00D24EA1" w:rsidP="00E16D2E">
      <w:pPr>
        <w:autoSpaceDE w:val="0"/>
        <w:autoSpaceDN w:val="0"/>
        <w:adjustRightInd w:val="0"/>
        <w:spacing w:after="0" w:line="240" w:lineRule="auto"/>
      </w:pPr>
      <w:r>
        <w:t>= Dépister, accompagner et orienter à travers des associations de patients, des groupes de parole.</w:t>
      </w:r>
    </w:p>
    <w:p w14:paraId="7F975E7D" w14:textId="77777777" w:rsidR="00D24EA1" w:rsidRPr="00E16D2E" w:rsidRDefault="00D24EA1" w:rsidP="00E16D2E">
      <w:pPr>
        <w:autoSpaceDE w:val="0"/>
        <w:autoSpaceDN w:val="0"/>
        <w:adjustRightInd w:val="0"/>
        <w:spacing w:after="0" w:line="240" w:lineRule="auto"/>
      </w:pPr>
    </w:p>
    <w:p w14:paraId="6920C45E" w14:textId="77777777" w:rsidR="00E16D2E" w:rsidRP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2. Motif de la consultation</w:t>
      </w:r>
    </w:p>
    <w:p w14:paraId="291A2F3A" w14:textId="77777777" w:rsidR="00E16D2E" w:rsidRP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3. Reconnaissance travailleur handicapé</w:t>
      </w:r>
    </w:p>
    <w:p w14:paraId="6C929F2E" w14:textId="77777777" w:rsidR="00E16D2E" w:rsidRP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4. Facteurs de risque professionnels</w:t>
      </w:r>
    </w:p>
    <w:p w14:paraId="4FF1A31E" w14:textId="77777777" w:rsidR="00E16D2E" w:rsidRP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5. Information de l’entourage</w:t>
      </w:r>
    </w:p>
    <w:p w14:paraId="395350E3" w14:textId="3769CC15" w:rsidR="00D24EA1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6. Aménagement(s) en place, au poste de</w:t>
      </w:r>
      <w:r>
        <w:t xml:space="preserve"> </w:t>
      </w:r>
      <w:r w:rsidRPr="00E16D2E">
        <w:t>travail, à domicile anticiper</w:t>
      </w:r>
    </w:p>
    <w:p w14:paraId="63F69E91" w14:textId="77777777" w:rsidR="00D24EA1" w:rsidRPr="00D24EA1" w:rsidRDefault="00D24EA1" w:rsidP="00D24EA1">
      <w:pPr>
        <w:pStyle w:val="Titre2"/>
        <w:numPr>
          <w:ilvl w:val="0"/>
          <w:numId w:val="46"/>
        </w:numPr>
      </w:pPr>
      <w:bookmarkStart w:id="15" w:name="_Toc118890447"/>
      <w:r w:rsidRPr="00D24EA1">
        <w:lastRenderedPageBreak/>
        <w:t>Informer sur le dossier RQTH</w:t>
      </w:r>
      <w:bookmarkEnd w:id="15"/>
    </w:p>
    <w:p w14:paraId="072DFF50" w14:textId="1EEE9E82" w:rsidR="00D24EA1" w:rsidRPr="00D24EA1" w:rsidRDefault="00D24EA1" w:rsidP="00D24EA1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24EA1">
        <w:t>Rassurer le patient sur le respect de la confidentialité</w:t>
      </w:r>
    </w:p>
    <w:p w14:paraId="217AF5F7" w14:textId="54B4AF14" w:rsidR="00D24EA1" w:rsidRDefault="00D24EA1" w:rsidP="00D24EA1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24EA1">
        <w:t>Expliquer le processus d’instruction du dossier</w:t>
      </w:r>
    </w:p>
    <w:p w14:paraId="32AD7E77" w14:textId="77777777" w:rsidR="009254CA" w:rsidRPr="009254CA" w:rsidRDefault="009254CA" w:rsidP="009254CA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3DBBA13F" w14:textId="3091D1AD" w:rsidR="00D24EA1" w:rsidRDefault="00732B98" w:rsidP="009254CA">
      <w:pPr>
        <w:pStyle w:val="Titre2"/>
        <w:numPr>
          <w:ilvl w:val="0"/>
          <w:numId w:val="46"/>
        </w:numPr>
      </w:pPr>
      <w:bookmarkStart w:id="16" w:name="_Toc118890448"/>
      <w:r>
        <w:t>Les o</w:t>
      </w:r>
      <w:r w:rsidR="00D24EA1" w:rsidRPr="009254CA">
        <w:t>rientation</w:t>
      </w:r>
      <w:r>
        <w:t xml:space="preserve">s </w:t>
      </w:r>
      <w:r w:rsidR="009254CA">
        <w:t>possibles</w:t>
      </w:r>
      <w:r w:rsidR="009254CA" w:rsidRPr="00732B98">
        <w:t xml:space="preserve"> :</w:t>
      </w:r>
      <w:r w:rsidR="00D24EA1" w:rsidRPr="009254CA">
        <w:t xml:space="preserve"> </w:t>
      </w:r>
      <w:r>
        <w:t xml:space="preserve">chez </w:t>
      </w:r>
      <w:r w:rsidR="00D24EA1" w:rsidRPr="009254CA">
        <w:t>assistante sociale et médecin du travail de l’employeur</w:t>
      </w:r>
      <w:r w:rsidR="009254CA">
        <w:t>.</w:t>
      </w:r>
      <w:bookmarkEnd w:id="16"/>
    </w:p>
    <w:p w14:paraId="48D364B2" w14:textId="70CAD807" w:rsidR="009254CA" w:rsidRDefault="009254CA" w:rsidP="00D24EA1">
      <w:pPr>
        <w:autoSpaceDE w:val="0"/>
        <w:autoSpaceDN w:val="0"/>
        <w:adjustRightInd w:val="0"/>
        <w:spacing w:after="0" w:line="240" w:lineRule="auto"/>
      </w:pPr>
    </w:p>
    <w:p w14:paraId="6FB2411C" w14:textId="2FFFB195" w:rsidR="009254CA" w:rsidRPr="009254CA" w:rsidRDefault="009254CA" w:rsidP="009254CA">
      <w:pPr>
        <w:autoSpaceDE w:val="0"/>
        <w:autoSpaceDN w:val="0"/>
        <w:adjustRightInd w:val="0"/>
        <w:spacing w:after="0" w:line="240" w:lineRule="auto"/>
      </w:pPr>
      <w:r w:rsidRPr="009254CA">
        <w:t>Vers le médecin du travail de</w:t>
      </w:r>
      <w:r>
        <w:t xml:space="preserve"> </w:t>
      </w:r>
      <w:r w:rsidRPr="009254CA">
        <w:t>l’employeur</w:t>
      </w:r>
      <w:r>
        <w:t>, quelques verbatims :</w:t>
      </w:r>
    </w:p>
    <w:p w14:paraId="498D497D" w14:textId="72D4C5FC" w:rsidR="009254CA" w:rsidRPr="009254CA" w:rsidRDefault="009254CA" w:rsidP="009254CA">
      <w:pPr>
        <w:autoSpaceDE w:val="0"/>
        <w:autoSpaceDN w:val="0"/>
        <w:adjustRightInd w:val="0"/>
        <w:spacing w:after="0" w:line="240" w:lineRule="auto"/>
      </w:pPr>
      <w:r w:rsidRPr="009254CA">
        <w:t>« Mais tout se passe bien ! Pourquoi voulez-vous que je lui en</w:t>
      </w:r>
      <w:r>
        <w:t xml:space="preserve"> </w:t>
      </w:r>
      <w:r w:rsidRPr="009254CA">
        <w:t>parle ? »</w:t>
      </w:r>
    </w:p>
    <w:p w14:paraId="4C490AE3" w14:textId="77777777" w:rsidR="009254CA" w:rsidRPr="009254CA" w:rsidRDefault="009254CA" w:rsidP="009254CA">
      <w:pPr>
        <w:autoSpaceDE w:val="0"/>
        <w:autoSpaceDN w:val="0"/>
        <w:adjustRightInd w:val="0"/>
        <w:spacing w:after="0" w:line="240" w:lineRule="auto"/>
      </w:pPr>
      <w:r w:rsidRPr="009254CA">
        <w:t>« Il va le dire à mon employeur »</w:t>
      </w:r>
    </w:p>
    <w:p w14:paraId="2933956F" w14:textId="77777777" w:rsidR="009254CA" w:rsidRPr="009254CA" w:rsidRDefault="009254CA" w:rsidP="009254CA">
      <w:pPr>
        <w:autoSpaceDE w:val="0"/>
        <w:autoSpaceDN w:val="0"/>
        <w:adjustRightInd w:val="0"/>
        <w:spacing w:after="0" w:line="240" w:lineRule="auto"/>
      </w:pPr>
      <w:r w:rsidRPr="009254CA">
        <w:t>« Il va me déclarer inapte et je vais perdre mon boulot »</w:t>
      </w:r>
    </w:p>
    <w:p w14:paraId="3AF89D8A" w14:textId="77777777" w:rsidR="009254CA" w:rsidRPr="009254CA" w:rsidRDefault="009254CA" w:rsidP="009254CA">
      <w:pPr>
        <w:autoSpaceDE w:val="0"/>
        <w:autoSpaceDN w:val="0"/>
        <w:adjustRightInd w:val="0"/>
        <w:spacing w:after="0" w:line="240" w:lineRule="auto"/>
      </w:pPr>
      <w:r w:rsidRPr="009254CA">
        <w:t>« A quoi ça sert de lui dire ? Il n’y a pas d’autre poste »</w:t>
      </w:r>
    </w:p>
    <w:p w14:paraId="30CE7CCE" w14:textId="7301C8AF" w:rsidR="009254CA" w:rsidRDefault="009254CA" w:rsidP="009254CA">
      <w:pPr>
        <w:autoSpaceDE w:val="0"/>
        <w:autoSpaceDN w:val="0"/>
        <w:adjustRightInd w:val="0"/>
        <w:spacing w:after="0" w:line="240" w:lineRule="auto"/>
      </w:pPr>
      <w:r w:rsidRPr="009254CA">
        <w:t>« Il peut vraiment m’aider ? Comment ça ? »</w:t>
      </w:r>
    </w:p>
    <w:p w14:paraId="267CDBA2" w14:textId="1F02ABA6" w:rsidR="00A47994" w:rsidRDefault="00A47994" w:rsidP="009254CA">
      <w:pPr>
        <w:autoSpaceDE w:val="0"/>
        <w:autoSpaceDN w:val="0"/>
        <w:adjustRightInd w:val="0"/>
        <w:spacing w:after="0" w:line="240" w:lineRule="auto"/>
      </w:pPr>
    </w:p>
    <w:p w14:paraId="2377209A" w14:textId="77777777" w:rsidR="00A47994" w:rsidRPr="00A47994" w:rsidRDefault="00A47994" w:rsidP="00A47994">
      <w:pPr>
        <w:pStyle w:val="Titre2"/>
        <w:numPr>
          <w:ilvl w:val="0"/>
          <w:numId w:val="46"/>
        </w:numPr>
      </w:pPr>
      <w:bookmarkStart w:id="17" w:name="_Toc118890449"/>
      <w:r w:rsidRPr="00A47994">
        <w:t>Quand informer l’employeur</w:t>
      </w:r>
      <w:bookmarkEnd w:id="17"/>
    </w:p>
    <w:p w14:paraId="24267D46" w14:textId="77777777" w:rsidR="00A47994" w:rsidRDefault="00A47994" w:rsidP="00A4799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A47994">
        <w:t>Besoin d’aménagement ou d’aides techniques</w:t>
      </w:r>
    </w:p>
    <w:p w14:paraId="2C76BDCD" w14:textId="37F2A2DE" w:rsidR="00A47994" w:rsidRPr="00A47994" w:rsidRDefault="00A47994" w:rsidP="00A4799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Les</w:t>
      </w:r>
      <w:r w:rsidRPr="00A47994">
        <w:t xml:space="preserve"> Risques professionnels mettant en danger le</w:t>
      </w:r>
      <w:r>
        <w:t xml:space="preserve"> </w:t>
      </w:r>
      <w:r w:rsidRPr="00A47994">
        <w:t>patient ou le collectif</w:t>
      </w:r>
    </w:p>
    <w:p w14:paraId="625C3C5C" w14:textId="258B72B9" w:rsidR="00A47994" w:rsidRPr="00A47994" w:rsidRDefault="00A47994" w:rsidP="00A4799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A47994">
        <w:t>Autre avantage pour le patient</w:t>
      </w:r>
      <w:r w:rsidR="00502B12">
        <w:t>, spécifique à chaque personne</w:t>
      </w:r>
    </w:p>
    <w:p w14:paraId="447FB1F5" w14:textId="76203D25" w:rsidR="00A47994" w:rsidRDefault="00A47994" w:rsidP="00502B12">
      <w:pPr>
        <w:autoSpaceDE w:val="0"/>
        <w:autoSpaceDN w:val="0"/>
        <w:adjustRightInd w:val="0"/>
        <w:spacing w:after="0" w:line="240" w:lineRule="auto"/>
        <w:ind w:left="360"/>
      </w:pPr>
    </w:p>
    <w:p w14:paraId="4DD6BB63" w14:textId="41DFA40D" w:rsidR="00A82152" w:rsidRDefault="00A82152" w:rsidP="00502B12">
      <w:pPr>
        <w:autoSpaceDE w:val="0"/>
        <w:autoSpaceDN w:val="0"/>
        <w:adjustRightInd w:val="0"/>
        <w:spacing w:after="0" w:line="240" w:lineRule="auto"/>
        <w:ind w:left="360"/>
      </w:pPr>
    </w:p>
    <w:p w14:paraId="380D188B" w14:textId="77777777" w:rsidR="00A82152" w:rsidRPr="00A82152" w:rsidRDefault="00A82152" w:rsidP="00A82152">
      <w:pPr>
        <w:pStyle w:val="Titre2"/>
        <w:numPr>
          <w:ilvl w:val="0"/>
          <w:numId w:val="46"/>
        </w:numPr>
      </w:pPr>
      <w:bookmarkStart w:id="18" w:name="_Toc118890450"/>
      <w:r w:rsidRPr="00A82152">
        <w:t>Informer l’employeur avec discernement</w:t>
      </w:r>
      <w:bookmarkEnd w:id="18"/>
    </w:p>
    <w:p w14:paraId="077AED56" w14:textId="67F78D11" w:rsidR="00A82152" w:rsidRPr="00A82152" w:rsidRDefault="00A82152" w:rsidP="00BE1A9E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A82152">
        <w:t>« La cadre de santé m’a demandé une attestation</w:t>
      </w:r>
      <w:r>
        <w:t xml:space="preserve"> </w:t>
      </w:r>
      <w:r w:rsidRPr="00A82152">
        <w:t>comme quoi je ne serai jamais aveugle »</w:t>
      </w:r>
    </w:p>
    <w:p w14:paraId="347CA8C6" w14:textId="0888F9C3" w:rsidR="00A82152" w:rsidRPr="00A82152" w:rsidRDefault="00A82152" w:rsidP="001A4D77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A82152">
        <w:t>«Mon employeur m’a licencié 3 mois après</w:t>
      </w:r>
      <w:r>
        <w:t xml:space="preserve"> </w:t>
      </w:r>
      <w:r w:rsidRPr="00A82152">
        <w:t>l’annonce de la RP.»</w:t>
      </w:r>
    </w:p>
    <w:p w14:paraId="3BA54D75" w14:textId="29D2B6EF" w:rsidR="00A82152" w:rsidRDefault="00A82152" w:rsidP="00A8215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A82152">
        <w:t xml:space="preserve">« Vous êtes venu en voiture, donc demain vous allez travailler, vous n’avez qu’à mettre vos </w:t>
      </w:r>
      <w:r>
        <w:t>l</w:t>
      </w:r>
      <w:r w:rsidRPr="00A82152">
        <w:t>unettes »</w:t>
      </w:r>
    </w:p>
    <w:p w14:paraId="1B6B407D" w14:textId="77777777" w:rsidR="00A82152" w:rsidRPr="00A82152" w:rsidRDefault="00A82152" w:rsidP="00A82152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78D0F22B" w14:textId="352304A1" w:rsidR="00A82152" w:rsidRDefault="00A82152" w:rsidP="00A82152">
      <w:pPr>
        <w:autoSpaceDE w:val="0"/>
        <w:autoSpaceDN w:val="0"/>
        <w:adjustRightInd w:val="0"/>
        <w:spacing w:after="0" w:line="240" w:lineRule="auto"/>
        <w:ind w:left="360"/>
      </w:pPr>
      <w:r>
        <w:t>Conseil : il faut f</w:t>
      </w:r>
      <w:r w:rsidRPr="00A82152">
        <w:t>ocaliser sur les aspects pratiques et exprimer les besoins</w:t>
      </w:r>
    </w:p>
    <w:p w14:paraId="1B756D22" w14:textId="02E86043" w:rsidR="002379EC" w:rsidRDefault="002379EC" w:rsidP="00A82152">
      <w:pPr>
        <w:autoSpaceDE w:val="0"/>
        <w:autoSpaceDN w:val="0"/>
        <w:adjustRightInd w:val="0"/>
        <w:spacing w:after="0" w:line="240" w:lineRule="auto"/>
        <w:ind w:left="360"/>
      </w:pPr>
    </w:p>
    <w:p w14:paraId="28E853D6" w14:textId="0C882EC8" w:rsidR="002379EC" w:rsidRPr="002379EC" w:rsidRDefault="002379EC" w:rsidP="002379EC">
      <w:pPr>
        <w:pStyle w:val="Titre2"/>
        <w:numPr>
          <w:ilvl w:val="0"/>
          <w:numId w:val="46"/>
        </w:numPr>
      </w:pPr>
      <w:bookmarkStart w:id="19" w:name="_Toc118890451"/>
      <w:r w:rsidRPr="002379EC">
        <w:t>Apprécier si le poste de travail est adapté</w:t>
      </w:r>
      <w:r>
        <w:t xml:space="preserve"> </w:t>
      </w:r>
      <w:r w:rsidRPr="002379EC">
        <w:t>pour un malvoyant</w:t>
      </w:r>
      <w:bookmarkEnd w:id="19"/>
    </w:p>
    <w:p w14:paraId="2E8DD7CC" w14:textId="77777777" w:rsidR="002379EC" w:rsidRP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</w:p>
    <w:p w14:paraId="01D6EA39" w14:textId="77777777" w:rsid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>
        <w:t>Par exemple :</w:t>
      </w:r>
    </w:p>
    <w:p w14:paraId="7305BF9B" w14:textId="1A3E6ED5" w:rsid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 w:rsidRPr="002379EC">
        <w:t>Conduc</w:t>
      </w:r>
      <w:r>
        <w:t>teur poids lourds, train, bus, sapeur-pompier, agent de sécurité.</w:t>
      </w:r>
    </w:p>
    <w:p w14:paraId="108A69A3" w14:textId="752DA83A" w:rsidR="002379EC" w:rsidRP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 w:rsidRPr="002379EC">
        <w:t>Cariste, magasinier</w:t>
      </w:r>
      <w:r>
        <w:t>,</w:t>
      </w:r>
      <w:r w:rsidRPr="002379EC">
        <w:t xml:space="preserve"> Commercial itinérant</w:t>
      </w:r>
    </w:p>
    <w:p w14:paraId="29034DB6" w14:textId="739BA590" w:rsidR="002379EC" w:rsidRP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 w:rsidRPr="002379EC">
        <w:t>Boucher, boulanger, cuisinier</w:t>
      </w:r>
      <w:r>
        <w:t>,</w:t>
      </w:r>
      <w:r w:rsidRPr="002379EC">
        <w:t xml:space="preserve"> Enseignant</w:t>
      </w:r>
    </w:p>
    <w:p w14:paraId="4F7865C1" w14:textId="2DA88462" w:rsidR="002379EC" w:rsidRP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 w:rsidRPr="002379EC">
        <w:t>Infirmier, puéricultrice,</w:t>
      </w:r>
      <w:r>
        <w:t xml:space="preserve"> </w:t>
      </w:r>
      <w:r w:rsidRPr="002379EC">
        <w:t>Assistante maternelle</w:t>
      </w:r>
      <w:r>
        <w:t xml:space="preserve">, </w:t>
      </w:r>
      <w:r w:rsidRPr="002379EC">
        <w:t>Agent de mairie ou d’école</w:t>
      </w:r>
    </w:p>
    <w:p w14:paraId="76AC60F2" w14:textId="55E860DA" w:rsidR="002379EC" w:rsidRP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 w:rsidRPr="002379EC">
        <w:t>Agent de maintenance,</w:t>
      </w:r>
      <w:r>
        <w:t xml:space="preserve"> </w:t>
      </w:r>
      <w:r w:rsidRPr="002379EC">
        <w:t>Plombier, électricien</w:t>
      </w:r>
      <w:r>
        <w:t xml:space="preserve">, </w:t>
      </w:r>
      <w:r w:rsidRPr="002379EC">
        <w:t>Vendeur en GMS</w:t>
      </w:r>
    </w:p>
    <w:p w14:paraId="4E0CF7E4" w14:textId="77777777" w:rsid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</w:p>
    <w:p w14:paraId="27C19294" w14:textId="42F6BDBA" w:rsid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>
        <w:t>=</w:t>
      </w:r>
      <w:r w:rsidR="00F64686">
        <w:t>Il existe un r</w:t>
      </w:r>
      <w:r w:rsidRPr="002379EC">
        <w:t>isque professionnel chez plus de 50%</w:t>
      </w:r>
    </w:p>
    <w:p w14:paraId="46813238" w14:textId="77777777" w:rsidR="00F64686" w:rsidRDefault="00F64686" w:rsidP="00F64686">
      <w:pPr>
        <w:pStyle w:val="Titre2"/>
      </w:pPr>
    </w:p>
    <w:p w14:paraId="7EC3742A" w14:textId="4F571D57" w:rsidR="000E0322" w:rsidRDefault="00F64686" w:rsidP="00F64686">
      <w:pPr>
        <w:autoSpaceDE w:val="0"/>
        <w:autoSpaceDN w:val="0"/>
        <w:adjustRightInd w:val="0"/>
        <w:spacing w:after="0" w:line="240" w:lineRule="auto"/>
      </w:pPr>
      <w:r>
        <w:t xml:space="preserve">Comment </w:t>
      </w:r>
      <w:r w:rsidR="000E0322" w:rsidRPr="00F64686">
        <w:t>Evaluer les risques professionnels…</w:t>
      </w:r>
    </w:p>
    <w:p w14:paraId="52015C0C" w14:textId="1B1CA6B7" w:rsidR="000E0322" w:rsidRDefault="000E0322" w:rsidP="000E032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Les horaires décalés, les horaires décalés</w:t>
      </w:r>
    </w:p>
    <w:p w14:paraId="1A991411" w14:textId="4BCD2C94" w:rsidR="000E0322" w:rsidRDefault="000E0322" w:rsidP="000E032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Conduite et déplacements</w:t>
      </w:r>
    </w:p>
    <w:p w14:paraId="1933FE70" w14:textId="3E034F3F" w:rsidR="00762D26" w:rsidRDefault="00762D26" w:rsidP="000E032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Utilisation de Machines et d’outils</w:t>
      </w:r>
    </w:p>
    <w:p w14:paraId="2003F4D0" w14:textId="45291039" w:rsidR="00762D26" w:rsidRDefault="00762D26" w:rsidP="000E032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Fonctions de sécurité</w:t>
      </w:r>
    </w:p>
    <w:p w14:paraId="53602782" w14:textId="0310B194" w:rsidR="00762D26" w:rsidRDefault="00762D26" w:rsidP="000E032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Utilisation de produits chimiques</w:t>
      </w:r>
    </w:p>
    <w:p w14:paraId="32791E36" w14:textId="34E190B8" w:rsidR="00762D26" w:rsidRDefault="00762D26" w:rsidP="000E032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Travail au contact du public</w:t>
      </w:r>
    </w:p>
    <w:p w14:paraId="4C79C2C0" w14:textId="00191255" w:rsidR="00DF05C4" w:rsidRDefault="00DF05C4" w:rsidP="00DF05C4">
      <w:pPr>
        <w:autoSpaceDE w:val="0"/>
        <w:autoSpaceDN w:val="0"/>
        <w:adjustRightInd w:val="0"/>
        <w:spacing w:after="0" w:line="240" w:lineRule="auto"/>
      </w:pPr>
    </w:p>
    <w:p w14:paraId="1FF1B431" w14:textId="11C5CBA3" w:rsidR="00DF05C4" w:rsidRDefault="00DF05C4" w:rsidP="00C145F6">
      <w:pPr>
        <w:autoSpaceDE w:val="0"/>
        <w:autoSpaceDN w:val="0"/>
        <w:adjustRightInd w:val="0"/>
        <w:spacing w:after="0" w:line="240" w:lineRule="auto"/>
      </w:pPr>
      <w:r w:rsidRPr="00DF05C4">
        <w:lastRenderedPageBreak/>
        <w:t>Sous l’angle du patient malvoyant</w:t>
      </w:r>
      <w:r w:rsidR="00074EA9">
        <w:t>, voici quelques e</w:t>
      </w:r>
      <w:r>
        <w:t>xemple</w:t>
      </w:r>
      <w:r w:rsidR="00074EA9">
        <w:t>s</w:t>
      </w:r>
      <w:r>
        <w:t xml:space="preserve"> de </w:t>
      </w:r>
      <w:r w:rsidRPr="00DF05C4">
        <w:t xml:space="preserve">Situation de travail </w:t>
      </w:r>
      <w:r>
        <w:t>et leurs p</w:t>
      </w:r>
      <w:r w:rsidRPr="00DF05C4">
        <w:t>oints de vigilance</w:t>
      </w:r>
      <w:r>
        <w:t>.</w:t>
      </w:r>
    </w:p>
    <w:p w14:paraId="759D3450" w14:textId="77777777" w:rsidR="00DF05C4" w:rsidRPr="00DF05C4" w:rsidRDefault="00DF05C4" w:rsidP="00DF05C4">
      <w:pPr>
        <w:autoSpaceDE w:val="0"/>
        <w:autoSpaceDN w:val="0"/>
        <w:adjustRightInd w:val="0"/>
        <w:spacing w:after="0" w:line="240" w:lineRule="auto"/>
        <w:ind w:left="360"/>
      </w:pPr>
    </w:p>
    <w:p w14:paraId="169A8CE0" w14:textId="3706B987" w:rsidR="00DF05C4" w:rsidRPr="00DF05C4" w:rsidRDefault="00DF05C4" w:rsidP="00DF05C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F05C4">
        <w:t xml:space="preserve">Horaires de journée </w:t>
      </w:r>
      <w:r w:rsidR="00074EA9">
        <w:t xml:space="preserve">et la </w:t>
      </w:r>
      <w:r w:rsidRPr="00DF05C4">
        <w:t>Foule lors des trajets</w:t>
      </w:r>
    </w:p>
    <w:p w14:paraId="25BB076B" w14:textId="4DD48CE7" w:rsidR="00DF05C4" w:rsidRPr="00DF05C4" w:rsidRDefault="00DF05C4" w:rsidP="00074EA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F05C4">
        <w:t>Travail accessible en</w:t>
      </w:r>
      <w:r w:rsidR="00074EA9">
        <w:t xml:space="preserve"> </w:t>
      </w:r>
      <w:r w:rsidRPr="00DF05C4">
        <w:t>TEC</w:t>
      </w:r>
      <w:r w:rsidR="00074EA9">
        <w:t xml:space="preserve"> et </w:t>
      </w:r>
      <w:r w:rsidRPr="00DF05C4">
        <w:t>Temps passé et</w:t>
      </w:r>
      <w:r w:rsidR="00074EA9">
        <w:t xml:space="preserve"> </w:t>
      </w:r>
      <w:r w:rsidR="00074EA9" w:rsidRPr="00DF05C4">
        <w:t>Changements</w:t>
      </w:r>
      <w:r w:rsidRPr="00DF05C4">
        <w:t xml:space="preserve"> de TEC</w:t>
      </w:r>
    </w:p>
    <w:p w14:paraId="53143A38" w14:textId="396114F4" w:rsidR="00DF05C4" w:rsidRPr="00DF05C4" w:rsidRDefault="00DF05C4" w:rsidP="00074EA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F05C4">
        <w:t>Poste de bureau en</w:t>
      </w:r>
      <w:r w:rsidR="00074EA9">
        <w:t xml:space="preserve"> </w:t>
      </w:r>
      <w:r w:rsidRPr="00DF05C4">
        <w:t xml:space="preserve">open </w:t>
      </w:r>
      <w:proofErr w:type="spellStart"/>
      <w:r w:rsidRPr="00DF05C4">
        <w:t>space</w:t>
      </w:r>
      <w:proofErr w:type="spellEnd"/>
      <w:r w:rsidR="00074EA9">
        <w:t xml:space="preserve"> et </w:t>
      </w:r>
      <w:r w:rsidRPr="00DF05C4">
        <w:t>Luminosité, bruit,</w:t>
      </w:r>
      <w:r w:rsidR="00074EA9">
        <w:t xml:space="preserve"> </w:t>
      </w:r>
      <w:r w:rsidRPr="00DF05C4">
        <w:t>rangement, circulation</w:t>
      </w:r>
    </w:p>
    <w:p w14:paraId="4A0A5221" w14:textId="08BE64FD" w:rsidR="00DF05C4" w:rsidRPr="00DF05C4" w:rsidRDefault="00DF05C4" w:rsidP="00DF05C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F05C4">
        <w:t xml:space="preserve">Travail devant écran </w:t>
      </w:r>
      <w:r w:rsidR="00074EA9">
        <w:t xml:space="preserve">et </w:t>
      </w:r>
      <w:r w:rsidRPr="00DF05C4">
        <w:t>Logiciels pas adaptables</w:t>
      </w:r>
    </w:p>
    <w:p w14:paraId="5CE0EE24" w14:textId="414F2DA1" w:rsidR="00DF05C4" w:rsidRDefault="00DF05C4" w:rsidP="00DF05C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F05C4">
        <w:t xml:space="preserve">Poste de guichet </w:t>
      </w:r>
      <w:r w:rsidR="00074EA9">
        <w:t xml:space="preserve">et </w:t>
      </w:r>
      <w:r w:rsidRPr="00DF05C4">
        <w:t>Rendre la monnaie</w:t>
      </w:r>
    </w:p>
    <w:p w14:paraId="592FC25E" w14:textId="18407082" w:rsidR="00C145F6" w:rsidRDefault="00C145F6" w:rsidP="00C145F6">
      <w:pPr>
        <w:autoSpaceDE w:val="0"/>
        <w:autoSpaceDN w:val="0"/>
        <w:adjustRightInd w:val="0"/>
        <w:spacing w:after="0" w:line="240" w:lineRule="auto"/>
      </w:pPr>
    </w:p>
    <w:p w14:paraId="284DE74F" w14:textId="1D78E241" w:rsidR="00C145F6" w:rsidRPr="00C145F6" w:rsidRDefault="00C145F6" w:rsidP="00C145F6">
      <w:pPr>
        <w:autoSpaceDE w:val="0"/>
        <w:autoSpaceDN w:val="0"/>
        <w:adjustRightInd w:val="0"/>
        <w:spacing w:after="0" w:line="240" w:lineRule="auto"/>
      </w:pPr>
      <w:r w:rsidRPr="00C145F6">
        <w:t>Il est possible de revoir l’opportunité d’une étude de poste</w:t>
      </w:r>
      <w:r>
        <w:t> :</w:t>
      </w:r>
    </w:p>
    <w:p w14:paraId="3AE57679" w14:textId="6A1996F6" w:rsidR="00C145F6" w:rsidRPr="00C145F6" w:rsidRDefault="00C145F6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C145F6">
        <w:t>A l’initiative du médecin du travail par un ergonome ou</w:t>
      </w:r>
      <w:r>
        <w:t xml:space="preserve"> d’un </w:t>
      </w:r>
      <w:r w:rsidRPr="00C145F6">
        <w:t>technicien</w:t>
      </w:r>
    </w:p>
    <w:p w14:paraId="0FFEDAA0" w14:textId="7ECEA29D" w:rsidR="00C145F6" w:rsidRPr="00C145F6" w:rsidRDefault="00C145F6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En c</w:t>
      </w:r>
      <w:r w:rsidRPr="00C145F6">
        <w:t>oncertation salarié</w:t>
      </w:r>
      <w:r>
        <w:t xml:space="preserve">, le </w:t>
      </w:r>
      <w:r w:rsidRPr="00C145F6">
        <w:t>responsable</w:t>
      </w:r>
      <w:r>
        <w:t xml:space="preserve"> et le</w:t>
      </w:r>
      <w:r w:rsidRPr="00C145F6">
        <w:t xml:space="preserve"> médecin du travail</w:t>
      </w:r>
    </w:p>
    <w:p w14:paraId="7B28F554" w14:textId="5DC0C3FA" w:rsidR="00C145F6" w:rsidRDefault="00C145F6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C145F6">
        <w:t>Faisabilité et nature des aménagement(s) à prévoi</w:t>
      </w:r>
      <w:r>
        <w:t>r</w:t>
      </w:r>
    </w:p>
    <w:p w14:paraId="7AC4604D" w14:textId="5AAF739D" w:rsidR="00E94CB6" w:rsidRDefault="00E94CB6" w:rsidP="00796560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17F341CD" w14:textId="06D41B4F" w:rsidR="00E94CB6" w:rsidRDefault="00E94CB6" w:rsidP="00C145F6">
      <w:pPr>
        <w:autoSpaceDE w:val="0"/>
        <w:autoSpaceDN w:val="0"/>
        <w:adjustRightInd w:val="0"/>
        <w:spacing w:after="0" w:line="240" w:lineRule="auto"/>
      </w:pPr>
      <w:r>
        <w:t xml:space="preserve">Être vigilant à la mise en danger du salarié, du collectif de travail ou du public ? </w:t>
      </w:r>
    </w:p>
    <w:p w14:paraId="6AAEC7FC" w14:textId="4E3AF041" w:rsidR="00E94CB6" w:rsidRDefault="00E94CB6" w:rsidP="00C145F6">
      <w:pPr>
        <w:autoSpaceDE w:val="0"/>
        <w:autoSpaceDN w:val="0"/>
        <w:adjustRightInd w:val="0"/>
        <w:spacing w:after="0" w:line="240" w:lineRule="auto"/>
      </w:pPr>
    </w:p>
    <w:p w14:paraId="4755FA35" w14:textId="48D4B69D" w:rsidR="00E94CB6" w:rsidRPr="00E94CB6" w:rsidRDefault="008C4A14" w:rsidP="00E94CB6">
      <w:pPr>
        <w:autoSpaceDE w:val="0"/>
        <w:autoSpaceDN w:val="0"/>
        <w:adjustRightInd w:val="0"/>
        <w:spacing w:after="0" w:line="240" w:lineRule="auto"/>
      </w:pPr>
      <w:r>
        <w:t>Il faut penser à v</w:t>
      </w:r>
      <w:r w:rsidR="00E94CB6" w:rsidRPr="00E94CB6">
        <w:t>érifier le trajet domicile-travail</w:t>
      </w:r>
      <w:r w:rsidR="00F64686">
        <w:t> :</w:t>
      </w:r>
    </w:p>
    <w:p w14:paraId="486C9753" w14:textId="7D912E60" w:rsidR="00E94CB6" w:rsidRPr="00E94CB6" w:rsidRDefault="008C4A14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Il s’agit souvent d’une l</w:t>
      </w:r>
      <w:r w:rsidR="00E94CB6" w:rsidRPr="00E94CB6">
        <w:t>imitation au maintien en emploi</w:t>
      </w:r>
    </w:p>
    <w:p w14:paraId="08F61D5A" w14:textId="1DF836CF" w:rsidR="00E94CB6" w:rsidRPr="00E94CB6" w:rsidRDefault="00E94CB6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E94CB6">
        <w:t>Hors champ d’intervention du médecin du travail</w:t>
      </w:r>
    </w:p>
    <w:p w14:paraId="461FC20F" w14:textId="0B8300B8" w:rsidR="00E94CB6" w:rsidRDefault="00E94CB6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E94CB6">
        <w:t>Difficulté d’obtenir des aides via la MDPH</w:t>
      </w:r>
    </w:p>
    <w:p w14:paraId="6C380B74" w14:textId="3D1C5129" w:rsidR="008C4A14" w:rsidRDefault="008C4A14" w:rsidP="00E94CB6">
      <w:pPr>
        <w:autoSpaceDE w:val="0"/>
        <w:autoSpaceDN w:val="0"/>
        <w:adjustRightInd w:val="0"/>
        <w:spacing w:after="0" w:line="240" w:lineRule="auto"/>
      </w:pPr>
    </w:p>
    <w:p w14:paraId="02625AA7" w14:textId="31FC9C00" w:rsidR="008C4A14" w:rsidRDefault="008C4A14" w:rsidP="00E94CB6">
      <w:pPr>
        <w:autoSpaceDE w:val="0"/>
        <w:autoSpaceDN w:val="0"/>
        <w:adjustRightInd w:val="0"/>
        <w:spacing w:after="0" w:line="240" w:lineRule="auto"/>
      </w:pPr>
      <w:r>
        <w:t>Les solutions possibles sont, l’aide au trajet financé par l’employeur et l’accompagnement par l’entourage.</w:t>
      </w:r>
    </w:p>
    <w:p w14:paraId="42F981F1" w14:textId="78FAE180" w:rsidR="002E3371" w:rsidRDefault="002E3371" w:rsidP="00E94CB6">
      <w:pPr>
        <w:autoSpaceDE w:val="0"/>
        <w:autoSpaceDN w:val="0"/>
        <w:adjustRightInd w:val="0"/>
        <w:spacing w:after="0" w:line="240" w:lineRule="auto"/>
      </w:pPr>
    </w:p>
    <w:p w14:paraId="3C588E17" w14:textId="6D24E453" w:rsidR="002E3371" w:rsidRPr="002E3371" w:rsidRDefault="002E3371" w:rsidP="002E3371">
      <w:pPr>
        <w:autoSpaceDE w:val="0"/>
        <w:autoSpaceDN w:val="0"/>
        <w:adjustRightInd w:val="0"/>
        <w:spacing w:after="0" w:line="240" w:lineRule="auto"/>
      </w:pPr>
      <w:r>
        <w:t>Il faut aussi é</w:t>
      </w:r>
      <w:r w:rsidRPr="002E3371">
        <w:t>valuer l’aménagement horaire</w:t>
      </w:r>
      <w:r>
        <w:t> :</w:t>
      </w:r>
    </w:p>
    <w:p w14:paraId="2C4FDDB3" w14:textId="2AE68DC4" w:rsidR="002E3371" w:rsidRPr="002E3371" w:rsidRDefault="002E3371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E3371">
        <w:t>Plage horaire flexible</w:t>
      </w:r>
    </w:p>
    <w:p w14:paraId="0EF8F199" w14:textId="5612C081" w:rsidR="002E3371" w:rsidRPr="002E3371" w:rsidRDefault="002E3371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E3371">
        <w:t>Temps partiel thérapeutique</w:t>
      </w:r>
    </w:p>
    <w:p w14:paraId="7F593EB0" w14:textId="6944DFA3" w:rsidR="002E3371" w:rsidRPr="002E3371" w:rsidRDefault="002E3371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E3371">
        <w:t>Temps partiel pour raisons de santé</w:t>
      </w:r>
    </w:p>
    <w:p w14:paraId="4BA9DB5E" w14:textId="657CF758" w:rsidR="002E3371" w:rsidRDefault="002E3371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E3371">
        <w:t>Aménagement horaire temporaire</w:t>
      </w:r>
    </w:p>
    <w:p w14:paraId="6AE9D72B" w14:textId="7F558BCC" w:rsidR="002E3371" w:rsidRDefault="00F64686" w:rsidP="002E3371">
      <w:pPr>
        <w:autoSpaceDE w:val="0"/>
        <w:autoSpaceDN w:val="0"/>
        <w:adjustRightInd w:val="0"/>
        <w:spacing w:after="0" w:line="240" w:lineRule="auto"/>
      </w:pPr>
      <w:r>
        <w:t xml:space="preserve">Il faut bien prendre </w:t>
      </w:r>
      <w:r w:rsidR="002E3371">
        <w:t>en compte l’impact sur le salaire.</w:t>
      </w:r>
    </w:p>
    <w:p w14:paraId="6AFB703A" w14:textId="4B0D6206" w:rsidR="00796560" w:rsidRDefault="00796560" w:rsidP="002E3371">
      <w:pPr>
        <w:autoSpaceDE w:val="0"/>
        <w:autoSpaceDN w:val="0"/>
        <w:adjustRightInd w:val="0"/>
        <w:spacing w:after="0" w:line="240" w:lineRule="auto"/>
      </w:pPr>
    </w:p>
    <w:p w14:paraId="3942668E" w14:textId="48C0D777" w:rsidR="00796560" w:rsidRDefault="00796560" w:rsidP="002E3371">
      <w:pPr>
        <w:autoSpaceDE w:val="0"/>
        <w:autoSpaceDN w:val="0"/>
        <w:adjustRightInd w:val="0"/>
        <w:spacing w:after="0" w:line="240" w:lineRule="auto"/>
      </w:pPr>
      <w:r>
        <w:t>L’idée est d’e</w:t>
      </w:r>
      <w:r w:rsidRPr="00796560">
        <w:t>ncourager la recherche de solutions….</w:t>
      </w:r>
      <w:r w:rsidR="00F64686">
        <w:t xml:space="preserve"> </w:t>
      </w:r>
      <w:r>
        <w:t>On peut actionner plusieurs leviers :</w:t>
      </w:r>
    </w:p>
    <w:p w14:paraId="1A740142" w14:textId="3B10A46D" w:rsidR="00796560" w:rsidRDefault="00F64686" w:rsidP="002E3371">
      <w:pPr>
        <w:autoSpaceDE w:val="0"/>
        <w:autoSpaceDN w:val="0"/>
        <w:adjustRightInd w:val="0"/>
        <w:spacing w:after="0" w:line="240" w:lineRule="auto"/>
      </w:pPr>
      <w:r>
        <w:t>Leviers</w:t>
      </w:r>
      <w:r w:rsidR="00796560">
        <w:t xml:space="preserve"> fonctions de l’entreprise :</w:t>
      </w:r>
    </w:p>
    <w:p w14:paraId="2D67746F" w14:textId="4D0FD002" w:rsidR="00796560" w:rsidRDefault="00796560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796560">
        <w:t>Télétravail</w:t>
      </w:r>
    </w:p>
    <w:p w14:paraId="6CCEA524" w14:textId="77777777" w:rsidR="00796560" w:rsidRDefault="00796560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796560">
        <w:t xml:space="preserve">Temps partiel </w:t>
      </w:r>
    </w:p>
    <w:p w14:paraId="650CDF96" w14:textId="3FD5168B" w:rsidR="00796560" w:rsidRDefault="00796560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796560">
        <w:t>Mutation interne</w:t>
      </w:r>
    </w:p>
    <w:p w14:paraId="4117A50B" w14:textId="77777777" w:rsidR="00796560" w:rsidRDefault="00796560" w:rsidP="002E3371">
      <w:pPr>
        <w:autoSpaceDE w:val="0"/>
        <w:autoSpaceDN w:val="0"/>
        <w:adjustRightInd w:val="0"/>
        <w:spacing w:after="0" w:line="240" w:lineRule="auto"/>
      </w:pPr>
    </w:p>
    <w:p w14:paraId="26F679C6" w14:textId="15F239B6" w:rsidR="00796560" w:rsidRDefault="00F64686" w:rsidP="002E3371">
      <w:pPr>
        <w:autoSpaceDE w:val="0"/>
        <w:autoSpaceDN w:val="0"/>
        <w:adjustRightInd w:val="0"/>
        <w:spacing w:after="0" w:line="240" w:lineRule="auto"/>
      </w:pPr>
      <w:r>
        <w:t>Leviers</w:t>
      </w:r>
      <w:r w:rsidR="00796560">
        <w:t xml:space="preserve"> </w:t>
      </w:r>
      <w:r>
        <w:t>fonctions</w:t>
      </w:r>
      <w:r w:rsidR="00796560">
        <w:t xml:space="preserve"> l’auto-aménagement :</w:t>
      </w:r>
    </w:p>
    <w:p w14:paraId="0704E2B6" w14:textId="5BCE1022" w:rsidR="00796560" w:rsidRPr="00796560" w:rsidRDefault="00796560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796560">
        <w:t>Limitation de la charge</w:t>
      </w:r>
      <w:r>
        <w:t xml:space="preserve"> </w:t>
      </w:r>
      <w:r w:rsidRPr="00796560">
        <w:t>de travail</w:t>
      </w:r>
    </w:p>
    <w:p w14:paraId="53C0D423" w14:textId="77777777" w:rsidR="00796560" w:rsidRDefault="00796560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796560">
        <w:t>Limitation des horaires</w:t>
      </w:r>
      <w:r>
        <w:t xml:space="preserve"> </w:t>
      </w:r>
      <w:r w:rsidRPr="00796560">
        <w:t>travaillés</w:t>
      </w:r>
      <w:r>
        <w:t xml:space="preserve"> </w:t>
      </w:r>
    </w:p>
    <w:p w14:paraId="4B10E520" w14:textId="77777777" w:rsidR="00796560" w:rsidRDefault="00796560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796560">
        <w:t>Pauses (travail devant</w:t>
      </w:r>
      <w:r>
        <w:t xml:space="preserve"> </w:t>
      </w:r>
      <w:r w:rsidRPr="00796560">
        <w:t>écran</w:t>
      </w:r>
    </w:p>
    <w:p w14:paraId="72A2F5D1" w14:textId="2A78BB5C" w:rsidR="00796560" w:rsidRDefault="00796560" w:rsidP="00796560">
      <w:pPr>
        <w:autoSpaceDE w:val="0"/>
        <w:autoSpaceDN w:val="0"/>
        <w:adjustRightInd w:val="0"/>
        <w:spacing w:after="0" w:line="240" w:lineRule="auto"/>
      </w:pPr>
      <w:r>
        <w:t>Tous ces leviers n</w:t>
      </w:r>
      <w:r w:rsidRPr="00796560">
        <w:t>e nécessit</w:t>
      </w:r>
      <w:r>
        <w:t>e</w:t>
      </w:r>
      <w:r w:rsidRPr="00796560">
        <w:t>nt pas l’intervention du</w:t>
      </w:r>
      <w:r>
        <w:t xml:space="preserve"> </w:t>
      </w:r>
      <w:r w:rsidRPr="00796560">
        <w:t>médecin du travail</w:t>
      </w:r>
      <w:r>
        <w:t>.</w:t>
      </w:r>
    </w:p>
    <w:p w14:paraId="74B87064" w14:textId="62BCA077" w:rsidR="00297876" w:rsidRDefault="00297876" w:rsidP="00796560">
      <w:pPr>
        <w:autoSpaceDE w:val="0"/>
        <w:autoSpaceDN w:val="0"/>
        <w:adjustRightInd w:val="0"/>
        <w:spacing w:after="0" w:line="240" w:lineRule="auto"/>
      </w:pPr>
    </w:p>
    <w:p w14:paraId="1FA17EBF" w14:textId="46C3D31D" w:rsidR="00297876" w:rsidRPr="00297876" w:rsidRDefault="00297876" w:rsidP="00297876">
      <w:pPr>
        <w:autoSpaceDE w:val="0"/>
        <w:autoSpaceDN w:val="0"/>
        <w:adjustRightInd w:val="0"/>
        <w:spacing w:after="0" w:line="240" w:lineRule="auto"/>
      </w:pPr>
      <w:r>
        <w:t>En règle générale, p</w:t>
      </w:r>
      <w:r w:rsidRPr="00297876">
        <w:t>rivilégier une solution interne (à l’entreprise)</w:t>
      </w:r>
    </w:p>
    <w:p w14:paraId="2DA1B06C" w14:textId="7E4A4850" w:rsidR="00297876" w:rsidRPr="00297876" w:rsidRDefault="00297876" w:rsidP="00297876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97876">
        <w:t>Rassurer sur la mise en œuvre des aménagements</w:t>
      </w:r>
      <w:r>
        <w:t xml:space="preserve"> </w:t>
      </w:r>
      <w:r w:rsidRPr="00297876">
        <w:t>techniques</w:t>
      </w:r>
    </w:p>
    <w:p w14:paraId="45653021" w14:textId="5E8726CB" w:rsidR="00297876" w:rsidRPr="00297876" w:rsidRDefault="00297876" w:rsidP="00297876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97876">
        <w:t>Anticiper sur les délais d’intervention et d’obtention de</w:t>
      </w:r>
      <w:r>
        <w:t xml:space="preserve"> </w:t>
      </w:r>
      <w:r w:rsidRPr="00297876">
        <w:t>matériel, de formation</w:t>
      </w:r>
    </w:p>
    <w:p w14:paraId="7964E40C" w14:textId="635098AF" w:rsidR="00297876" w:rsidRDefault="00297876" w:rsidP="00297876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97876">
        <w:t>Anticiper sur le collectif de travail</w:t>
      </w:r>
    </w:p>
    <w:p w14:paraId="25FE6557" w14:textId="0F7016C2" w:rsidR="005E67F8" w:rsidRDefault="005E67F8" w:rsidP="005E67F8">
      <w:pPr>
        <w:autoSpaceDE w:val="0"/>
        <w:autoSpaceDN w:val="0"/>
        <w:adjustRightInd w:val="0"/>
        <w:spacing w:after="0" w:line="240" w:lineRule="auto"/>
      </w:pPr>
      <w:r>
        <w:t>Mettre en garde sur les démissions volontaires et reconversions vers un statut non salarié.</w:t>
      </w:r>
    </w:p>
    <w:p w14:paraId="5A25BE42" w14:textId="7500C323" w:rsidR="00327EA0" w:rsidRDefault="00327EA0" w:rsidP="005E67F8">
      <w:pPr>
        <w:autoSpaceDE w:val="0"/>
        <w:autoSpaceDN w:val="0"/>
        <w:adjustRightInd w:val="0"/>
        <w:spacing w:after="0" w:line="240" w:lineRule="auto"/>
      </w:pPr>
    </w:p>
    <w:p w14:paraId="394B1BC3" w14:textId="1174E009" w:rsidR="00327EA0" w:rsidRDefault="00327EA0" w:rsidP="005E67F8">
      <w:pPr>
        <w:autoSpaceDE w:val="0"/>
        <w:autoSpaceDN w:val="0"/>
        <w:adjustRightInd w:val="0"/>
        <w:spacing w:after="0" w:line="240" w:lineRule="auto"/>
      </w:pPr>
    </w:p>
    <w:p w14:paraId="1BD28660" w14:textId="44B343BF" w:rsidR="00327EA0" w:rsidRPr="00327EA0" w:rsidRDefault="00327EA0" w:rsidP="00327EA0">
      <w:pPr>
        <w:pStyle w:val="Titre1"/>
        <w:numPr>
          <w:ilvl w:val="0"/>
          <w:numId w:val="43"/>
        </w:numPr>
      </w:pPr>
      <w:bookmarkStart w:id="20" w:name="_Toc118890452"/>
      <w:r w:rsidRPr="00327EA0">
        <w:lastRenderedPageBreak/>
        <w:t>Section 4</w:t>
      </w:r>
      <w:r>
        <w:t xml:space="preserve"> : Cas</w:t>
      </w:r>
      <w:r w:rsidRPr="00327EA0">
        <w:t xml:space="preserve"> pratiques</w:t>
      </w:r>
      <w:bookmarkEnd w:id="20"/>
    </w:p>
    <w:p w14:paraId="4BC364BA" w14:textId="0A8ADE4E" w:rsidR="00327EA0" w:rsidRDefault="00327EA0" w:rsidP="00327EA0">
      <w:pPr>
        <w:autoSpaceDE w:val="0"/>
        <w:autoSpaceDN w:val="0"/>
        <w:adjustRightInd w:val="0"/>
        <w:spacing w:after="0" w:line="240" w:lineRule="auto"/>
      </w:pPr>
      <w:r w:rsidRPr="00327EA0">
        <w:t>Des cas cliniques seront présentés oralement. Ils ne doivent pas faire</w:t>
      </w:r>
      <w:r>
        <w:t xml:space="preserve"> </w:t>
      </w:r>
      <w:r w:rsidRPr="00327EA0">
        <w:t>l’objet d’un enregistrement (secret médical)</w:t>
      </w:r>
      <w:r>
        <w:t>.</w:t>
      </w:r>
    </w:p>
    <w:p w14:paraId="2A615409" w14:textId="77777777" w:rsidR="00327EA0" w:rsidRDefault="00327EA0" w:rsidP="00327EA0">
      <w:pPr>
        <w:autoSpaceDE w:val="0"/>
        <w:autoSpaceDN w:val="0"/>
        <w:adjustRightInd w:val="0"/>
        <w:spacing w:after="0" w:line="240" w:lineRule="auto"/>
      </w:pPr>
    </w:p>
    <w:p w14:paraId="2992F7EA" w14:textId="533E3843" w:rsidR="00327EA0" w:rsidRPr="00327EA0" w:rsidRDefault="00327EA0" w:rsidP="00327EA0">
      <w:pPr>
        <w:autoSpaceDE w:val="0"/>
        <w:autoSpaceDN w:val="0"/>
        <w:adjustRightInd w:val="0"/>
        <w:spacing w:after="0" w:line="240" w:lineRule="auto"/>
      </w:pPr>
      <w:r w:rsidRPr="00327EA0">
        <w:t>Nos objectifs d’accompagnement</w:t>
      </w:r>
      <w:r>
        <w:t> :</w:t>
      </w:r>
    </w:p>
    <w:p w14:paraId="063D8F4C" w14:textId="6F6254DC" w:rsidR="00327EA0" w:rsidRPr="00327EA0" w:rsidRDefault="00327EA0" w:rsidP="00327EA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327EA0">
        <w:t>Apporter une écoute bienveillante</w:t>
      </w:r>
    </w:p>
    <w:p w14:paraId="02AF0E6F" w14:textId="010F9FF4" w:rsidR="00327EA0" w:rsidRPr="00327EA0" w:rsidRDefault="00327EA0" w:rsidP="00327EA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327EA0">
        <w:t>Renseigner le patient sur les dispositifs clés</w:t>
      </w:r>
    </w:p>
    <w:p w14:paraId="10C9782B" w14:textId="2782B7B2" w:rsidR="00327EA0" w:rsidRPr="00327EA0" w:rsidRDefault="00327EA0" w:rsidP="00327EA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</w:t>
      </w:r>
      <w:r w:rsidRPr="00327EA0">
        <w:t>’orienter si besoin vers un professionnel</w:t>
      </w:r>
    </w:p>
    <w:p w14:paraId="1C13B3D0" w14:textId="63D7DDA8" w:rsidR="00327EA0" w:rsidRPr="00327EA0" w:rsidRDefault="00327EA0" w:rsidP="00327EA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327EA0">
        <w:t>Encourager le partage d’expérience</w:t>
      </w:r>
    </w:p>
    <w:p w14:paraId="3AE5E0CB" w14:textId="467BC229" w:rsidR="00327EA0" w:rsidRPr="00327EA0" w:rsidRDefault="00327EA0" w:rsidP="00327EA0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0C7EFC8E" w14:textId="7F5B5DF2" w:rsidR="00327EA0" w:rsidRDefault="00327EA0" w:rsidP="00327EA0">
      <w:pPr>
        <w:autoSpaceDE w:val="0"/>
        <w:autoSpaceDN w:val="0"/>
        <w:adjustRightInd w:val="0"/>
        <w:spacing w:after="0" w:line="240" w:lineRule="auto"/>
      </w:pPr>
      <w:r w:rsidRPr="00327EA0">
        <w:t>Anticiper et soutenir</w:t>
      </w:r>
      <w:r w:rsidR="00F64686">
        <w:t>.</w:t>
      </w:r>
    </w:p>
    <w:p w14:paraId="6F3009E4" w14:textId="20F86F22" w:rsidR="00F64686" w:rsidRDefault="00F64686" w:rsidP="00327EA0">
      <w:pPr>
        <w:autoSpaceDE w:val="0"/>
        <w:autoSpaceDN w:val="0"/>
        <w:adjustRightInd w:val="0"/>
        <w:spacing w:after="0" w:line="240" w:lineRule="auto"/>
      </w:pPr>
    </w:p>
    <w:p w14:paraId="75CC3634" w14:textId="4BA36146" w:rsidR="00F64686" w:rsidRPr="000E0322" w:rsidRDefault="00F64686" w:rsidP="00327EA0">
      <w:pPr>
        <w:autoSpaceDE w:val="0"/>
        <w:autoSpaceDN w:val="0"/>
        <w:adjustRightInd w:val="0"/>
        <w:spacing w:after="0" w:line="240" w:lineRule="auto"/>
      </w:pPr>
      <w:r>
        <w:t>Merci pour votre écoute.</w:t>
      </w:r>
    </w:p>
    <w:sectPr w:rsidR="00F64686" w:rsidRPr="000E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144"/>
    <w:multiLevelType w:val="hybridMultilevel"/>
    <w:tmpl w:val="8FF4F29E"/>
    <w:lvl w:ilvl="0" w:tplc="3648D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6C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4A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8C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61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C4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CE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8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C7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17D7B"/>
    <w:multiLevelType w:val="hybridMultilevel"/>
    <w:tmpl w:val="6D586992"/>
    <w:lvl w:ilvl="0" w:tplc="A2EA5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E73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08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63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8E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AA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AF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8E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B7717"/>
    <w:multiLevelType w:val="hybridMultilevel"/>
    <w:tmpl w:val="E0A6DF4E"/>
    <w:lvl w:ilvl="0" w:tplc="74148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8C1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A4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42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00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AF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164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6B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04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3E080E"/>
    <w:multiLevelType w:val="hybridMultilevel"/>
    <w:tmpl w:val="771A8F70"/>
    <w:lvl w:ilvl="0" w:tplc="3ECA2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06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C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02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4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49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6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2F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A0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F27A37"/>
    <w:multiLevelType w:val="hybridMultilevel"/>
    <w:tmpl w:val="D6F62D58"/>
    <w:lvl w:ilvl="0" w:tplc="136EA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411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6B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0F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24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41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C0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C6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6B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124C14"/>
    <w:multiLevelType w:val="hybridMultilevel"/>
    <w:tmpl w:val="B3B6D65C"/>
    <w:lvl w:ilvl="0" w:tplc="27F08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4A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C4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2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AB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6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2C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C3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2B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DD0E6B"/>
    <w:multiLevelType w:val="hybridMultilevel"/>
    <w:tmpl w:val="BFB63D42"/>
    <w:lvl w:ilvl="0" w:tplc="680AD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20A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0F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A3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4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01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40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83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E7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036134"/>
    <w:multiLevelType w:val="hybridMultilevel"/>
    <w:tmpl w:val="BC48B69E"/>
    <w:lvl w:ilvl="0" w:tplc="3BE4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8D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26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2B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E9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EA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84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82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84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897EAD"/>
    <w:multiLevelType w:val="hybridMultilevel"/>
    <w:tmpl w:val="1902DD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3386F"/>
    <w:multiLevelType w:val="hybridMultilevel"/>
    <w:tmpl w:val="510CB7FC"/>
    <w:lvl w:ilvl="0" w:tplc="B9DEF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D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A4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00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6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44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0B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A9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4F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B25558"/>
    <w:multiLevelType w:val="hybridMultilevel"/>
    <w:tmpl w:val="BD4EE6E6"/>
    <w:lvl w:ilvl="0" w:tplc="8BC0A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C2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89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23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C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0A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A2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A6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8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570D90"/>
    <w:multiLevelType w:val="hybridMultilevel"/>
    <w:tmpl w:val="F8A2F964"/>
    <w:lvl w:ilvl="0" w:tplc="34EA7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E48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21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0B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69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C4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C9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04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785AAA"/>
    <w:multiLevelType w:val="hybridMultilevel"/>
    <w:tmpl w:val="E42CFF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B35D1"/>
    <w:multiLevelType w:val="hybridMultilevel"/>
    <w:tmpl w:val="9EEC5080"/>
    <w:lvl w:ilvl="0" w:tplc="C5A4A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03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E7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0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AA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E9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64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6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E5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204DE8"/>
    <w:multiLevelType w:val="hybridMultilevel"/>
    <w:tmpl w:val="EDBC0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036"/>
    <w:multiLevelType w:val="hybridMultilevel"/>
    <w:tmpl w:val="38940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429BD"/>
    <w:multiLevelType w:val="hybridMultilevel"/>
    <w:tmpl w:val="FA8A1C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D6EF4"/>
    <w:multiLevelType w:val="hybridMultilevel"/>
    <w:tmpl w:val="B29CA996"/>
    <w:lvl w:ilvl="0" w:tplc="4FE67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E7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C8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0F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45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69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CB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44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6B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3921A2"/>
    <w:multiLevelType w:val="hybridMultilevel"/>
    <w:tmpl w:val="E2B86A16"/>
    <w:lvl w:ilvl="0" w:tplc="3D3C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4E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4E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8B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06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23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D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6F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8B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892E29"/>
    <w:multiLevelType w:val="hybridMultilevel"/>
    <w:tmpl w:val="3448F74A"/>
    <w:lvl w:ilvl="0" w:tplc="5D4C9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43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C2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4F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44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E3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85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69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6A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7D551A"/>
    <w:multiLevelType w:val="hybridMultilevel"/>
    <w:tmpl w:val="E42CFF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57B9"/>
    <w:multiLevelType w:val="hybridMultilevel"/>
    <w:tmpl w:val="222EB946"/>
    <w:lvl w:ilvl="0" w:tplc="59DCD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CF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83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2E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45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ED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CE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0B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011A3A"/>
    <w:multiLevelType w:val="hybridMultilevel"/>
    <w:tmpl w:val="4C3ABF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33344"/>
    <w:multiLevelType w:val="hybridMultilevel"/>
    <w:tmpl w:val="E42CFF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02F16"/>
    <w:multiLevelType w:val="hybridMultilevel"/>
    <w:tmpl w:val="4A40EA42"/>
    <w:lvl w:ilvl="0" w:tplc="6B809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A8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ACC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6A6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8A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581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D46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04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828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97D05E8"/>
    <w:multiLevelType w:val="hybridMultilevel"/>
    <w:tmpl w:val="9F2E4A78"/>
    <w:lvl w:ilvl="0" w:tplc="4D8A1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E0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28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4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C2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62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CB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CD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CA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F748FF"/>
    <w:multiLevelType w:val="hybridMultilevel"/>
    <w:tmpl w:val="26DC1CA2"/>
    <w:lvl w:ilvl="0" w:tplc="E7DCA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0F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3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48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4A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A5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AF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4D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62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7465B0"/>
    <w:multiLevelType w:val="hybridMultilevel"/>
    <w:tmpl w:val="98429AAC"/>
    <w:lvl w:ilvl="0" w:tplc="4DBCA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08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0E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C4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CF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C0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6E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2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A3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F834DF"/>
    <w:multiLevelType w:val="hybridMultilevel"/>
    <w:tmpl w:val="0596884C"/>
    <w:lvl w:ilvl="0" w:tplc="53149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88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63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2F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4C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21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4F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06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45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F9385A"/>
    <w:multiLevelType w:val="hybridMultilevel"/>
    <w:tmpl w:val="3ACE4270"/>
    <w:lvl w:ilvl="0" w:tplc="2D687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07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A9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0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2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2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E6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67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E5E5D"/>
    <w:multiLevelType w:val="hybridMultilevel"/>
    <w:tmpl w:val="E42CFF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7437B"/>
    <w:multiLevelType w:val="hybridMultilevel"/>
    <w:tmpl w:val="E42CFF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05714"/>
    <w:multiLevelType w:val="hybridMultilevel"/>
    <w:tmpl w:val="CD56D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44BC6"/>
    <w:multiLevelType w:val="hybridMultilevel"/>
    <w:tmpl w:val="62EC7C8C"/>
    <w:lvl w:ilvl="0" w:tplc="6FD83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C0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E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2D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41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2F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6A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A0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02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C15B79"/>
    <w:multiLevelType w:val="hybridMultilevel"/>
    <w:tmpl w:val="E42CFF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54769"/>
    <w:multiLevelType w:val="hybridMultilevel"/>
    <w:tmpl w:val="9DDEFE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F396E"/>
    <w:multiLevelType w:val="hybridMultilevel"/>
    <w:tmpl w:val="01682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D7A56"/>
    <w:multiLevelType w:val="hybridMultilevel"/>
    <w:tmpl w:val="F2A40498"/>
    <w:lvl w:ilvl="0" w:tplc="91167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29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8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AB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43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2E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C4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A8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22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8B70ADE"/>
    <w:multiLevelType w:val="hybridMultilevel"/>
    <w:tmpl w:val="3A2C2DB4"/>
    <w:lvl w:ilvl="0" w:tplc="D82A5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26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AA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8B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65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9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E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01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47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9303031"/>
    <w:multiLevelType w:val="hybridMultilevel"/>
    <w:tmpl w:val="12DCD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07AB0"/>
    <w:multiLevelType w:val="hybridMultilevel"/>
    <w:tmpl w:val="FA9CF4B0"/>
    <w:lvl w:ilvl="0" w:tplc="CA3AA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C4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00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88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E2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A2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67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09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0F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970D6E"/>
    <w:multiLevelType w:val="hybridMultilevel"/>
    <w:tmpl w:val="BE14812E"/>
    <w:lvl w:ilvl="0" w:tplc="4F248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0FD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60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EA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41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2D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C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0E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44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46C2EA2"/>
    <w:multiLevelType w:val="hybridMultilevel"/>
    <w:tmpl w:val="650CF43E"/>
    <w:lvl w:ilvl="0" w:tplc="AAAC3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93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6D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A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F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87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62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CD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0A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CD5B1C"/>
    <w:multiLevelType w:val="hybridMultilevel"/>
    <w:tmpl w:val="FB6883E4"/>
    <w:lvl w:ilvl="0" w:tplc="2032A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ED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0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CC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09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1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42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A9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C8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BE74CB"/>
    <w:multiLevelType w:val="hybridMultilevel"/>
    <w:tmpl w:val="B8901FAA"/>
    <w:lvl w:ilvl="0" w:tplc="108AF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00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A6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8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6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EA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CE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63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29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192FF7"/>
    <w:multiLevelType w:val="hybridMultilevel"/>
    <w:tmpl w:val="ABB27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764419">
    <w:abstractNumId w:val="26"/>
  </w:num>
  <w:num w:numId="2" w16cid:durableId="1543711036">
    <w:abstractNumId w:val="3"/>
  </w:num>
  <w:num w:numId="3" w16cid:durableId="295525540">
    <w:abstractNumId w:val="16"/>
  </w:num>
  <w:num w:numId="4" w16cid:durableId="223102969">
    <w:abstractNumId w:val="35"/>
  </w:num>
  <w:num w:numId="5" w16cid:durableId="449666036">
    <w:abstractNumId w:val="34"/>
  </w:num>
  <w:num w:numId="6" w16cid:durableId="331756801">
    <w:abstractNumId w:val="8"/>
  </w:num>
  <w:num w:numId="7" w16cid:durableId="1793746202">
    <w:abstractNumId w:val="22"/>
  </w:num>
  <w:num w:numId="8" w16cid:durableId="387653347">
    <w:abstractNumId w:val="31"/>
  </w:num>
  <w:num w:numId="9" w16cid:durableId="753161033">
    <w:abstractNumId w:val="5"/>
  </w:num>
  <w:num w:numId="10" w16cid:durableId="1630626772">
    <w:abstractNumId w:val="43"/>
  </w:num>
  <w:num w:numId="11" w16cid:durableId="550307901">
    <w:abstractNumId w:val="0"/>
  </w:num>
  <w:num w:numId="12" w16cid:durableId="1116681479">
    <w:abstractNumId w:val="29"/>
  </w:num>
  <w:num w:numId="13" w16cid:durableId="2120442275">
    <w:abstractNumId w:val="18"/>
  </w:num>
  <w:num w:numId="14" w16cid:durableId="1932929055">
    <w:abstractNumId w:val="38"/>
  </w:num>
  <w:num w:numId="15" w16cid:durableId="1636526846">
    <w:abstractNumId w:val="21"/>
  </w:num>
  <w:num w:numId="16" w16cid:durableId="1186409439">
    <w:abstractNumId w:val="6"/>
  </w:num>
  <w:num w:numId="17" w16cid:durableId="1089160154">
    <w:abstractNumId w:val="33"/>
  </w:num>
  <w:num w:numId="18" w16cid:durableId="437528509">
    <w:abstractNumId w:val="9"/>
  </w:num>
  <w:num w:numId="19" w16cid:durableId="916981948">
    <w:abstractNumId w:val="42"/>
  </w:num>
  <w:num w:numId="20" w16cid:durableId="1588924023">
    <w:abstractNumId w:val="37"/>
  </w:num>
  <w:num w:numId="21" w16cid:durableId="378553402">
    <w:abstractNumId w:val="41"/>
  </w:num>
  <w:num w:numId="22" w16cid:durableId="1901279954">
    <w:abstractNumId w:val="17"/>
  </w:num>
  <w:num w:numId="23" w16cid:durableId="1449734396">
    <w:abstractNumId w:val="1"/>
  </w:num>
  <w:num w:numId="24" w16cid:durableId="1742948513">
    <w:abstractNumId w:val="10"/>
  </w:num>
  <w:num w:numId="25" w16cid:durableId="1631740158">
    <w:abstractNumId w:val="7"/>
  </w:num>
  <w:num w:numId="26" w16cid:durableId="730539109">
    <w:abstractNumId w:val="4"/>
  </w:num>
  <w:num w:numId="27" w16cid:durableId="1619793809">
    <w:abstractNumId w:val="13"/>
  </w:num>
  <w:num w:numId="28" w16cid:durableId="833111078">
    <w:abstractNumId w:val="11"/>
  </w:num>
  <w:num w:numId="29" w16cid:durableId="1968848851">
    <w:abstractNumId w:val="12"/>
  </w:num>
  <w:num w:numId="30" w16cid:durableId="1155881117">
    <w:abstractNumId w:val="44"/>
  </w:num>
  <w:num w:numId="31" w16cid:durableId="1899974614">
    <w:abstractNumId w:val="27"/>
  </w:num>
  <w:num w:numId="32" w16cid:durableId="1886140946">
    <w:abstractNumId w:val="23"/>
  </w:num>
  <w:num w:numId="33" w16cid:durableId="1023093752">
    <w:abstractNumId w:val="19"/>
  </w:num>
  <w:num w:numId="34" w16cid:durableId="639464256">
    <w:abstractNumId w:val="2"/>
  </w:num>
  <w:num w:numId="35" w16cid:durableId="616376132">
    <w:abstractNumId w:val="24"/>
  </w:num>
  <w:num w:numId="36" w16cid:durableId="234560354">
    <w:abstractNumId w:val="28"/>
  </w:num>
  <w:num w:numId="37" w16cid:durableId="1834641278">
    <w:abstractNumId w:val="25"/>
  </w:num>
  <w:num w:numId="38" w16cid:durableId="750780613">
    <w:abstractNumId w:val="40"/>
  </w:num>
  <w:num w:numId="39" w16cid:durableId="619646127">
    <w:abstractNumId w:val="14"/>
  </w:num>
  <w:num w:numId="40" w16cid:durableId="1275745456">
    <w:abstractNumId w:val="15"/>
  </w:num>
  <w:num w:numId="41" w16cid:durableId="494227010">
    <w:abstractNumId w:val="45"/>
  </w:num>
  <w:num w:numId="42" w16cid:durableId="818183441">
    <w:abstractNumId w:val="32"/>
  </w:num>
  <w:num w:numId="43" w16cid:durableId="1161852461">
    <w:abstractNumId w:val="39"/>
  </w:num>
  <w:num w:numId="44" w16cid:durableId="1252591324">
    <w:abstractNumId w:val="36"/>
  </w:num>
  <w:num w:numId="45" w16cid:durableId="481771180">
    <w:abstractNumId w:val="20"/>
  </w:num>
  <w:num w:numId="46" w16cid:durableId="16956952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A4"/>
    <w:rsid w:val="000236F8"/>
    <w:rsid w:val="00074EA9"/>
    <w:rsid w:val="000E0322"/>
    <w:rsid w:val="0018021D"/>
    <w:rsid w:val="001A779B"/>
    <w:rsid w:val="001F7246"/>
    <w:rsid w:val="002379EC"/>
    <w:rsid w:val="0025032F"/>
    <w:rsid w:val="00297876"/>
    <w:rsid w:val="002E3371"/>
    <w:rsid w:val="00327EA0"/>
    <w:rsid w:val="00342E12"/>
    <w:rsid w:val="00347BBD"/>
    <w:rsid w:val="003527FE"/>
    <w:rsid w:val="00386E3D"/>
    <w:rsid w:val="00424C4A"/>
    <w:rsid w:val="00430053"/>
    <w:rsid w:val="004472B3"/>
    <w:rsid w:val="00447F8F"/>
    <w:rsid w:val="00467D7E"/>
    <w:rsid w:val="00490FA4"/>
    <w:rsid w:val="00502B12"/>
    <w:rsid w:val="005366C0"/>
    <w:rsid w:val="00540B4E"/>
    <w:rsid w:val="00561BEE"/>
    <w:rsid w:val="005A4CD9"/>
    <w:rsid w:val="005C433E"/>
    <w:rsid w:val="005E5D6C"/>
    <w:rsid w:val="005E67F8"/>
    <w:rsid w:val="005E7BA7"/>
    <w:rsid w:val="0061371B"/>
    <w:rsid w:val="00614AC3"/>
    <w:rsid w:val="00631802"/>
    <w:rsid w:val="00671960"/>
    <w:rsid w:val="00697D7E"/>
    <w:rsid w:val="006C3B6F"/>
    <w:rsid w:val="006E5E6F"/>
    <w:rsid w:val="007036D1"/>
    <w:rsid w:val="00713BD4"/>
    <w:rsid w:val="00732B98"/>
    <w:rsid w:val="00762D26"/>
    <w:rsid w:val="00796560"/>
    <w:rsid w:val="00796E19"/>
    <w:rsid w:val="007B08C7"/>
    <w:rsid w:val="007C1895"/>
    <w:rsid w:val="007E4DF2"/>
    <w:rsid w:val="007F08F3"/>
    <w:rsid w:val="007F616F"/>
    <w:rsid w:val="00864C8A"/>
    <w:rsid w:val="00872B04"/>
    <w:rsid w:val="00892CD2"/>
    <w:rsid w:val="008A5869"/>
    <w:rsid w:val="008C4A14"/>
    <w:rsid w:val="008F1DCF"/>
    <w:rsid w:val="009147F3"/>
    <w:rsid w:val="00920E2F"/>
    <w:rsid w:val="009254CA"/>
    <w:rsid w:val="00940305"/>
    <w:rsid w:val="009424A0"/>
    <w:rsid w:val="009725E2"/>
    <w:rsid w:val="009D58E7"/>
    <w:rsid w:val="00A26E63"/>
    <w:rsid w:val="00A40F98"/>
    <w:rsid w:val="00A47994"/>
    <w:rsid w:val="00A82152"/>
    <w:rsid w:val="00A9487A"/>
    <w:rsid w:val="00AE50D5"/>
    <w:rsid w:val="00B1265E"/>
    <w:rsid w:val="00B21043"/>
    <w:rsid w:val="00B252B0"/>
    <w:rsid w:val="00B55D99"/>
    <w:rsid w:val="00B85B18"/>
    <w:rsid w:val="00BC3F20"/>
    <w:rsid w:val="00BF2CD1"/>
    <w:rsid w:val="00C03FDB"/>
    <w:rsid w:val="00C05113"/>
    <w:rsid w:val="00C145F6"/>
    <w:rsid w:val="00C97001"/>
    <w:rsid w:val="00CA4458"/>
    <w:rsid w:val="00D2350C"/>
    <w:rsid w:val="00D24EA1"/>
    <w:rsid w:val="00DF05C4"/>
    <w:rsid w:val="00DF5F78"/>
    <w:rsid w:val="00E16D2E"/>
    <w:rsid w:val="00E51DBB"/>
    <w:rsid w:val="00E67402"/>
    <w:rsid w:val="00E94CB6"/>
    <w:rsid w:val="00ED49AB"/>
    <w:rsid w:val="00EE6E55"/>
    <w:rsid w:val="00EF147C"/>
    <w:rsid w:val="00F342F5"/>
    <w:rsid w:val="00F40BA4"/>
    <w:rsid w:val="00F64686"/>
    <w:rsid w:val="00F725E2"/>
    <w:rsid w:val="00F80C75"/>
    <w:rsid w:val="00F8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3214"/>
  <w15:chartTrackingRefBased/>
  <w15:docId w15:val="{464CA196-E932-4551-B3CC-D88FEC7C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01"/>
  </w:style>
  <w:style w:type="paragraph" w:styleId="Titre1">
    <w:name w:val="heading 1"/>
    <w:basedOn w:val="Normal"/>
    <w:next w:val="Normal"/>
    <w:link w:val="Titre1Car"/>
    <w:uiPriority w:val="9"/>
    <w:qFormat/>
    <w:rsid w:val="00B25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0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5B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1265E"/>
    <w:rPr>
      <w:b/>
      <w:bCs/>
    </w:rPr>
  </w:style>
  <w:style w:type="character" w:styleId="Lienhypertexte">
    <w:name w:val="Hyperlink"/>
    <w:basedOn w:val="Policepardfaut"/>
    <w:uiPriority w:val="99"/>
    <w:unhideWhenUsed/>
    <w:rsid w:val="00B1265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252B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B08C7"/>
    <w:rPr>
      <w:rFonts w:asciiTheme="majorHAnsi" w:eastAsiaTheme="majorEastAsia" w:hAnsiTheme="majorHAnsi" w:cstheme="majorBidi"/>
      <w:sz w:val="28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5E7BA7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C433E"/>
    <w:pPr>
      <w:outlineLvl w:val="9"/>
    </w:pPr>
    <w:rPr>
      <w:color w:val="2F5496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C433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C433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1716">
          <w:marLeft w:val="446"/>
          <w:marRight w:val="0"/>
          <w:marTop w:val="22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744">
          <w:marLeft w:val="446"/>
          <w:marRight w:val="0"/>
          <w:marTop w:val="22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70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76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8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3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9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6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7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5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6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5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4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226">
          <w:marLeft w:val="533"/>
          <w:marRight w:val="0"/>
          <w:marTop w:val="9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109">
          <w:marLeft w:val="533"/>
          <w:marRight w:val="0"/>
          <w:marTop w:val="9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523">
          <w:marLeft w:val="533"/>
          <w:marRight w:val="0"/>
          <w:marTop w:val="9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31">
          <w:marLeft w:val="533"/>
          <w:marRight w:val="0"/>
          <w:marTop w:val="9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0967">
          <w:marLeft w:val="533"/>
          <w:marRight w:val="0"/>
          <w:marTop w:val="9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192">
          <w:marLeft w:val="533"/>
          <w:marRight w:val="0"/>
          <w:marTop w:val="10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08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73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0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66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21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3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9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6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9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0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3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116A-3437-45C7-8342-5D5123CB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1973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Cécilia Coen</dc:creator>
  <cp:keywords/>
  <dc:description/>
  <cp:lastModifiedBy>Cécilia Coen</cp:lastModifiedBy>
  <cp:revision>80</cp:revision>
  <cp:lastPrinted>2022-11-09T11:47:00Z</cp:lastPrinted>
  <dcterms:created xsi:type="dcterms:W3CDTF">2022-11-03T17:23:00Z</dcterms:created>
  <dcterms:modified xsi:type="dcterms:W3CDTF">2022-11-09T11:50:00Z</dcterms:modified>
</cp:coreProperties>
</file>