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4378" w14:textId="06F62469" w:rsidR="00B41643" w:rsidRDefault="003A2469">
      <w:pPr>
        <w:rPr>
          <w:b/>
          <w:bCs/>
          <w:sz w:val="52"/>
          <w:szCs w:val="52"/>
          <w:u w:val="single"/>
        </w:rPr>
      </w:pPr>
      <w:r w:rsidRPr="003A2469">
        <w:rPr>
          <w:b/>
          <w:bCs/>
          <w:sz w:val="52"/>
          <w:szCs w:val="52"/>
          <w:u w:val="single"/>
        </w:rPr>
        <w:t>Anatomie de l’œil</w:t>
      </w:r>
    </w:p>
    <w:p w14:paraId="78D3A383" w14:textId="2044735A" w:rsidR="007E498A" w:rsidRPr="007E498A" w:rsidRDefault="007E498A" w:rsidP="007E498A">
      <w:pPr>
        <w:rPr>
          <w:b/>
          <w:bCs/>
          <w:sz w:val="52"/>
          <w:szCs w:val="52"/>
          <w:u w:val="single"/>
        </w:rPr>
      </w:pPr>
      <w:r w:rsidRPr="007E498A">
        <w:rPr>
          <w:b/>
          <w:bCs/>
          <w:sz w:val="52"/>
          <w:szCs w:val="52"/>
          <w:u w:val="single"/>
        </w:rPr>
        <w:t xml:space="preserve">Par Marco Lombardi le 14 octobre 2022 </w:t>
      </w:r>
    </w:p>
    <w:p w14:paraId="6A34C130" w14:textId="77777777" w:rsidR="007E498A" w:rsidRPr="007E498A" w:rsidRDefault="007E498A" w:rsidP="007E498A">
      <w:pPr>
        <w:rPr>
          <w:b/>
          <w:bCs/>
          <w:sz w:val="52"/>
          <w:szCs w:val="52"/>
          <w:u w:val="single"/>
        </w:rPr>
      </w:pPr>
      <w:proofErr w:type="spellStart"/>
      <w:r w:rsidRPr="007E498A">
        <w:rPr>
          <w:b/>
          <w:bCs/>
          <w:sz w:val="52"/>
          <w:szCs w:val="52"/>
          <w:u w:val="single"/>
        </w:rPr>
        <w:t>Streetlab</w:t>
      </w:r>
      <w:proofErr w:type="spellEnd"/>
      <w:r w:rsidRPr="007E498A">
        <w:rPr>
          <w:b/>
          <w:bCs/>
          <w:sz w:val="52"/>
          <w:szCs w:val="52"/>
          <w:u w:val="single"/>
        </w:rPr>
        <w:t xml:space="preserve"> Institut de la vision</w:t>
      </w:r>
    </w:p>
    <w:p w14:paraId="2BDF9501" w14:textId="77777777" w:rsidR="007E498A" w:rsidRPr="003A2469" w:rsidRDefault="007E498A">
      <w:pPr>
        <w:rPr>
          <w:b/>
          <w:bCs/>
          <w:sz w:val="52"/>
          <w:szCs w:val="52"/>
          <w:u w:val="single"/>
        </w:rPr>
      </w:pPr>
    </w:p>
    <w:p w14:paraId="528E998F" w14:textId="43A5D4FF" w:rsidR="00ED4350" w:rsidRDefault="00ED4350">
      <w:pPr>
        <w:rPr>
          <w:b/>
          <w:bCs/>
          <w:sz w:val="44"/>
          <w:szCs w:val="44"/>
          <w:u w:val="single"/>
        </w:rPr>
      </w:pPr>
    </w:p>
    <w:sdt>
      <w:sdtPr>
        <w:rPr>
          <w:rFonts w:asciiTheme="minorHAnsi" w:eastAsiaTheme="minorHAnsi" w:hAnsiTheme="minorHAnsi" w:cstheme="minorBidi"/>
          <w:sz w:val="32"/>
          <w:szCs w:val="22"/>
          <w:lang w:eastAsia="en-US"/>
        </w:rPr>
        <w:id w:val="-1417541426"/>
        <w:docPartObj>
          <w:docPartGallery w:val="Table of Contents"/>
          <w:docPartUnique/>
        </w:docPartObj>
      </w:sdtPr>
      <w:sdtEndPr>
        <w:rPr>
          <w:b/>
          <w:bCs/>
          <w:sz w:val="24"/>
        </w:rPr>
      </w:sdtEndPr>
      <w:sdtContent>
        <w:p w14:paraId="5A309D39" w14:textId="2934482D" w:rsidR="00ED4350" w:rsidRDefault="00ED4350" w:rsidP="00ED4350">
          <w:pPr>
            <w:pStyle w:val="En-ttedetabledesmatires"/>
          </w:pPr>
          <w:r>
            <w:t xml:space="preserve">Table des </w:t>
          </w:r>
          <w:r w:rsidRPr="00ED4350">
            <w:t>matières</w:t>
          </w:r>
        </w:p>
        <w:p w14:paraId="18C28D6A" w14:textId="6984BB2B" w:rsidR="00A40312" w:rsidRDefault="00ED4350">
          <w:pPr>
            <w:pStyle w:val="TM1"/>
            <w:tabs>
              <w:tab w:val="left" w:pos="440"/>
              <w:tab w:val="right" w:leader="dot" w:pos="9062"/>
            </w:tabs>
            <w:rPr>
              <w:rFonts w:eastAsiaTheme="minorEastAsia"/>
              <w:noProof/>
              <w:sz w:val="22"/>
              <w:lang w:eastAsia="fr-FR"/>
            </w:rPr>
          </w:pPr>
          <w:r>
            <w:fldChar w:fldCharType="begin"/>
          </w:r>
          <w:r>
            <w:instrText xml:space="preserve"> TOC \o "1-3" \h \z \u </w:instrText>
          </w:r>
          <w:r>
            <w:fldChar w:fldCharType="separate"/>
          </w:r>
          <w:hyperlink w:anchor="_Toc115790665"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Introduction</w:t>
            </w:r>
            <w:r w:rsidR="00A40312">
              <w:rPr>
                <w:noProof/>
                <w:webHidden/>
              </w:rPr>
              <w:tab/>
            </w:r>
            <w:r w:rsidR="00A40312">
              <w:rPr>
                <w:noProof/>
                <w:webHidden/>
              </w:rPr>
              <w:fldChar w:fldCharType="begin"/>
            </w:r>
            <w:r w:rsidR="00A40312">
              <w:rPr>
                <w:noProof/>
                <w:webHidden/>
              </w:rPr>
              <w:instrText xml:space="preserve"> PAGEREF _Toc115790665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7AB7E1CA" w14:textId="289DF995" w:rsidR="00A40312" w:rsidRDefault="00000000">
          <w:pPr>
            <w:pStyle w:val="TM1"/>
            <w:tabs>
              <w:tab w:val="left" w:pos="440"/>
              <w:tab w:val="right" w:leader="dot" w:pos="9062"/>
            </w:tabs>
            <w:rPr>
              <w:rFonts w:eastAsiaTheme="minorEastAsia"/>
              <w:noProof/>
              <w:sz w:val="22"/>
              <w:lang w:eastAsia="fr-FR"/>
            </w:rPr>
          </w:pPr>
          <w:hyperlink w:anchor="_Toc115790666"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Le globe oculaire</w:t>
            </w:r>
            <w:r w:rsidR="00A40312">
              <w:rPr>
                <w:noProof/>
                <w:webHidden/>
              </w:rPr>
              <w:tab/>
            </w:r>
            <w:r w:rsidR="00A40312">
              <w:rPr>
                <w:noProof/>
                <w:webHidden/>
              </w:rPr>
              <w:fldChar w:fldCharType="begin"/>
            </w:r>
            <w:r w:rsidR="00A40312">
              <w:rPr>
                <w:noProof/>
                <w:webHidden/>
              </w:rPr>
              <w:instrText xml:space="preserve"> PAGEREF _Toc115790666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7B5DEAC1" w14:textId="403798DB" w:rsidR="00A40312" w:rsidRDefault="00000000">
          <w:pPr>
            <w:pStyle w:val="TM2"/>
            <w:tabs>
              <w:tab w:val="left" w:pos="880"/>
              <w:tab w:val="right" w:leader="dot" w:pos="9062"/>
            </w:tabs>
            <w:rPr>
              <w:rFonts w:eastAsiaTheme="minorEastAsia"/>
              <w:noProof/>
              <w:sz w:val="22"/>
              <w:lang w:eastAsia="fr-FR"/>
            </w:rPr>
          </w:pPr>
          <w:hyperlink w:anchor="_Toc115790669"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_Toc115790669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5D03EF5D" w14:textId="5FB54744" w:rsidR="00A40312" w:rsidRDefault="00000000">
          <w:pPr>
            <w:pStyle w:val="TM1"/>
            <w:tabs>
              <w:tab w:val="left" w:pos="440"/>
              <w:tab w:val="right" w:leader="dot" w:pos="9062"/>
            </w:tabs>
            <w:rPr>
              <w:rFonts w:eastAsiaTheme="minorEastAsia"/>
              <w:noProof/>
              <w:sz w:val="22"/>
              <w:lang w:eastAsia="fr-FR"/>
            </w:rPr>
          </w:pPr>
          <w:hyperlink w:anchor="_Toc115790670" w:history="1">
            <w:r w:rsidR="00A40312" w:rsidRPr="000C0035">
              <w:rPr>
                <w:rStyle w:val="Lienhypertexte"/>
                <w:noProof/>
              </w:rPr>
              <w:t>3.</w:t>
            </w:r>
            <w:r w:rsidR="00A40312">
              <w:rPr>
                <w:rFonts w:eastAsiaTheme="minorEastAsia"/>
                <w:noProof/>
                <w:sz w:val="22"/>
                <w:lang w:eastAsia="fr-FR"/>
              </w:rPr>
              <w:tab/>
            </w:r>
            <w:r w:rsidR="00A40312" w:rsidRPr="000C0035">
              <w:rPr>
                <w:rStyle w:val="Lienhypertexte"/>
                <w:noProof/>
              </w:rPr>
              <w:t>La sclère (la plus externe) :</w:t>
            </w:r>
            <w:r w:rsidR="00A40312">
              <w:rPr>
                <w:noProof/>
                <w:webHidden/>
              </w:rPr>
              <w:tab/>
            </w:r>
            <w:r w:rsidR="00A40312">
              <w:rPr>
                <w:noProof/>
                <w:webHidden/>
              </w:rPr>
              <w:fldChar w:fldCharType="begin"/>
            </w:r>
            <w:r w:rsidR="00A40312">
              <w:rPr>
                <w:noProof/>
                <w:webHidden/>
              </w:rPr>
              <w:instrText xml:space="preserve"> PAGEREF _Toc115790670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7B02A95C" w14:textId="4BB266CB" w:rsidR="00A40312" w:rsidRDefault="00000000">
          <w:pPr>
            <w:pStyle w:val="TM2"/>
            <w:tabs>
              <w:tab w:val="left" w:pos="880"/>
              <w:tab w:val="right" w:leader="dot" w:pos="9062"/>
            </w:tabs>
            <w:rPr>
              <w:rFonts w:eastAsiaTheme="minorEastAsia"/>
              <w:noProof/>
              <w:sz w:val="22"/>
              <w:lang w:eastAsia="fr-FR"/>
            </w:rPr>
          </w:pPr>
          <w:hyperlink w:anchor="_Toc115790672"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_Toc115790672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302821D0" w14:textId="4E39B4CF" w:rsidR="00A40312" w:rsidRDefault="00000000">
          <w:pPr>
            <w:pStyle w:val="TM2"/>
            <w:tabs>
              <w:tab w:val="left" w:pos="880"/>
              <w:tab w:val="right" w:leader="dot" w:pos="9062"/>
            </w:tabs>
            <w:rPr>
              <w:rFonts w:eastAsiaTheme="minorEastAsia"/>
              <w:noProof/>
              <w:sz w:val="22"/>
              <w:lang w:eastAsia="fr-FR"/>
            </w:rPr>
          </w:pPr>
          <w:hyperlink w:anchor="_Toc115790673"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_Toc115790673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0EA5F7EA" w14:textId="2E573CFA" w:rsidR="00A40312" w:rsidRDefault="00000000">
          <w:pPr>
            <w:pStyle w:val="TM1"/>
            <w:tabs>
              <w:tab w:val="left" w:pos="440"/>
              <w:tab w:val="right" w:leader="dot" w:pos="9062"/>
            </w:tabs>
            <w:rPr>
              <w:rFonts w:eastAsiaTheme="minorEastAsia"/>
              <w:noProof/>
              <w:sz w:val="22"/>
              <w:lang w:eastAsia="fr-FR"/>
            </w:rPr>
          </w:pPr>
          <w:hyperlink w:anchor="_Toc115790674" w:history="1">
            <w:r w:rsidR="00A40312" w:rsidRPr="000C0035">
              <w:rPr>
                <w:rStyle w:val="Lienhypertexte"/>
                <w:noProof/>
              </w:rPr>
              <w:t>4.</w:t>
            </w:r>
            <w:r w:rsidR="00A40312">
              <w:rPr>
                <w:rFonts w:eastAsiaTheme="minorEastAsia"/>
                <w:noProof/>
                <w:sz w:val="22"/>
                <w:lang w:eastAsia="fr-FR"/>
              </w:rPr>
              <w:tab/>
            </w:r>
            <w:r w:rsidR="00A40312" w:rsidRPr="000C0035">
              <w:rPr>
                <w:rStyle w:val="Lienhypertexte"/>
                <w:noProof/>
              </w:rPr>
              <w:t>La choroïde :</w:t>
            </w:r>
            <w:r w:rsidR="00A40312">
              <w:rPr>
                <w:noProof/>
                <w:webHidden/>
              </w:rPr>
              <w:tab/>
            </w:r>
            <w:r w:rsidR="00A40312">
              <w:rPr>
                <w:noProof/>
                <w:webHidden/>
              </w:rPr>
              <w:fldChar w:fldCharType="begin"/>
            </w:r>
            <w:r w:rsidR="00A40312">
              <w:rPr>
                <w:noProof/>
                <w:webHidden/>
              </w:rPr>
              <w:instrText xml:space="preserve"> PAGEREF _Toc115790674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10248D33" w14:textId="2A6FB957" w:rsidR="00A40312" w:rsidRDefault="00000000">
          <w:pPr>
            <w:pStyle w:val="TM2"/>
            <w:tabs>
              <w:tab w:val="left" w:pos="880"/>
              <w:tab w:val="right" w:leader="dot" w:pos="9062"/>
            </w:tabs>
            <w:rPr>
              <w:rFonts w:eastAsiaTheme="minorEastAsia"/>
              <w:noProof/>
              <w:sz w:val="22"/>
              <w:lang w:eastAsia="fr-FR"/>
            </w:rPr>
          </w:pPr>
          <w:hyperlink w:anchor="_Toc115790675"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_Toc115790675 \h </w:instrText>
            </w:r>
            <w:r w:rsidR="00A40312">
              <w:rPr>
                <w:noProof/>
                <w:webHidden/>
              </w:rPr>
            </w:r>
            <w:r w:rsidR="00A40312">
              <w:rPr>
                <w:noProof/>
                <w:webHidden/>
              </w:rPr>
              <w:fldChar w:fldCharType="separate"/>
            </w:r>
            <w:r w:rsidR="00A40312">
              <w:rPr>
                <w:noProof/>
                <w:webHidden/>
              </w:rPr>
              <w:t>3</w:t>
            </w:r>
            <w:r w:rsidR="00A40312">
              <w:rPr>
                <w:noProof/>
                <w:webHidden/>
              </w:rPr>
              <w:fldChar w:fldCharType="end"/>
            </w:r>
          </w:hyperlink>
        </w:p>
        <w:p w14:paraId="6549920D" w14:textId="025F3D73" w:rsidR="00A40312" w:rsidRDefault="00000000">
          <w:pPr>
            <w:pStyle w:val="TM2"/>
            <w:tabs>
              <w:tab w:val="left" w:pos="880"/>
              <w:tab w:val="right" w:leader="dot" w:pos="9062"/>
            </w:tabs>
            <w:rPr>
              <w:rFonts w:eastAsiaTheme="minorEastAsia"/>
              <w:noProof/>
              <w:sz w:val="22"/>
              <w:lang w:eastAsia="fr-FR"/>
            </w:rPr>
          </w:pPr>
          <w:hyperlink w:anchor="_Toc115790676"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_Toc115790676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5274E339" w14:textId="1CCA6398" w:rsidR="00A40312" w:rsidRDefault="00000000">
          <w:pPr>
            <w:pStyle w:val="TM1"/>
            <w:tabs>
              <w:tab w:val="left" w:pos="440"/>
              <w:tab w:val="right" w:leader="dot" w:pos="9062"/>
            </w:tabs>
            <w:rPr>
              <w:rFonts w:eastAsiaTheme="minorEastAsia"/>
              <w:noProof/>
              <w:sz w:val="22"/>
              <w:lang w:eastAsia="fr-FR"/>
            </w:rPr>
          </w:pPr>
          <w:hyperlink w:anchor="_Toc115790677" w:history="1">
            <w:r w:rsidR="00A40312" w:rsidRPr="000C0035">
              <w:rPr>
                <w:rStyle w:val="Lienhypertexte"/>
                <w:noProof/>
              </w:rPr>
              <w:t>5.</w:t>
            </w:r>
            <w:r w:rsidR="00A40312">
              <w:rPr>
                <w:rFonts w:eastAsiaTheme="minorEastAsia"/>
                <w:noProof/>
                <w:sz w:val="22"/>
                <w:lang w:eastAsia="fr-FR"/>
              </w:rPr>
              <w:tab/>
            </w:r>
            <w:r w:rsidR="00A40312" w:rsidRPr="000C0035">
              <w:rPr>
                <w:rStyle w:val="Lienhypertexte"/>
                <w:noProof/>
              </w:rPr>
              <w:t>La rétine</w:t>
            </w:r>
            <w:r w:rsidR="00A40312">
              <w:rPr>
                <w:noProof/>
                <w:webHidden/>
              </w:rPr>
              <w:tab/>
            </w:r>
            <w:r w:rsidR="00A40312">
              <w:rPr>
                <w:noProof/>
                <w:webHidden/>
              </w:rPr>
              <w:fldChar w:fldCharType="begin"/>
            </w:r>
            <w:r w:rsidR="00A40312">
              <w:rPr>
                <w:noProof/>
                <w:webHidden/>
              </w:rPr>
              <w:instrText xml:space="preserve"> PAGEREF _Toc115790677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693DEE20" w14:textId="3176326A" w:rsidR="00A40312" w:rsidRDefault="00000000">
          <w:pPr>
            <w:pStyle w:val="TM2"/>
            <w:tabs>
              <w:tab w:val="left" w:pos="880"/>
              <w:tab w:val="right" w:leader="dot" w:pos="9062"/>
            </w:tabs>
            <w:rPr>
              <w:rFonts w:eastAsiaTheme="minorEastAsia"/>
              <w:noProof/>
              <w:sz w:val="22"/>
              <w:lang w:eastAsia="fr-FR"/>
            </w:rPr>
          </w:pPr>
          <w:hyperlink w:anchor="_Toc115790678"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_Toc115790678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07E53B76" w14:textId="790568EE" w:rsidR="00A40312" w:rsidRDefault="00000000">
          <w:pPr>
            <w:pStyle w:val="TM2"/>
            <w:tabs>
              <w:tab w:val="left" w:pos="880"/>
              <w:tab w:val="right" w:leader="dot" w:pos="9062"/>
            </w:tabs>
            <w:rPr>
              <w:rFonts w:eastAsiaTheme="minorEastAsia"/>
              <w:noProof/>
              <w:sz w:val="22"/>
              <w:lang w:eastAsia="fr-FR"/>
            </w:rPr>
          </w:pPr>
          <w:hyperlink w:anchor="_Toc115790679"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_Toc115790679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0026DEAF" w14:textId="65AA98F9" w:rsidR="00A40312" w:rsidRDefault="00000000">
          <w:pPr>
            <w:pStyle w:val="TM1"/>
            <w:tabs>
              <w:tab w:val="left" w:pos="440"/>
              <w:tab w:val="right" w:leader="dot" w:pos="9062"/>
            </w:tabs>
            <w:rPr>
              <w:rFonts w:eastAsiaTheme="minorEastAsia"/>
              <w:noProof/>
              <w:sz w:val="22"/>
              <w:lang w:eastAsia="fr-FR"/>
            </w:rPr>
          </w:pPr>
          <w:hyperlink w:anchor="_Toc115790680" w:history="1">
            <w:r w:rsidR="00A40312" w:rsidRPr="000C0035">
              <w:rPr>
                <w:rStyle w:val="Lienhypertexte"/>
                <w:noProof/>
              </w:rPr>
              <w:t>6.</w:t>
            </w:r>
            <w:r w:rsidR="00A40312">
              <w:rPr>
                <w:rFonts w:eastAsiaTheme="minorEastAsia"/>
                <w:noProof/>
                <w:sz w:val="22"/>
                <w:lang w:eastAsia="fr-FR"/>
              </w:rPr>
              <w:tab/>
            </w:r>
            <w:r w:rsidR="00A40312" w:rsidRPr="000C0035">
              <w:rPr>
                <w:rStyle w:val="Lienhypertexte"/>
                <w:noProof/>
              </w:rPr>
              <w:t>La Cornée :</w:t>
            </w:r>
            <w:r w:rsidR="00A40312">
              <w:rPr>
                <w:noProof/>
                <w:webHidden/>
              </w:rPr>
              <w:tab/>
            </w:r>
            <w:r w:rsidR="00A40312">
              <w:rPr>
                <w:noProof/>
                <w:webHidden/>
              </w:rPr>
              <w:fldChar w:fldCharType="begin"/>
            </w:r>
            <w:r w:rsidR="00A40312">
              <w:rPr>
                <w:noProof/>
                <w:webHidden/>
              </w:rPr>
              <w:instrText xml:space="preserve"> PAGEREF _Toc115790680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6E39979E" w14:textId="74839526" w:rsidR="00A40312" w:rsidRDefault="00000000">
          <w:pPr>
            <w:pStyle w:val="TM2"/>
            <w:tabs>
              <w:tab w:val="left" w:pos="880"/>
              <w:tab w:val="right" w:leader="dot" w:pos="9062"/>
            </w:tabs>
            <w:rPr>
              <w:rFonts w:eastAsiaTheme="minorEastAsia"/>
              <w:noProof/>
              <w:sz w:val="22"/>
              <w:lang w:eastAsia="fr-FR"/>
            </w:rPr>
          </w:pPr>
          <w:hyperlink w:anchor="_Toc115790681"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_Toc115790681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327A8382" w14:textId="150CC66C" w:rsidR="00A40312" w:rsidRDefault="00000000">
          <w:pPr>
            <w:pStyle w:val="TM2"/>
            <w:tabs>
              <w:tab w:val="left" w:pos="880"/>
              <w:tab w:val="right" w:leader="dot" w:pos="9062"/>
            </w:tabs>
            <w:rPr>
              <w:rFonts w:eastAsiaTheme="minorEastAsia"/>
              <w:noProof/>
              <w:sz w:val="22"/>
              <w:lang w:eastAsia="fr-FR"/>
            </w:rPr>
          </w:pPr>
          <w:hyperlink w:anchor="_Toc115790682"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_Toc115790682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2113E4E0" w14:textId="701CEE8B" w:rsidR="00A40312" w:rsidRDefault="00000000">
          <w:pPr>
            <w:pStyle w:val="TM1"/>
            <w:tabs>
              <w:tab w:val="left" w:pos="440"/>
              <w:tab w:val="right" w:leader="dot" w:pos="9062"/>
            </w:tabs>
            <w:rPr>
              <w:rFonts w:eastAsiaTheme="minorEastAsia"/>
              <w:noProof/>
              <w:sz w:val="22"/>
              <w:lang w:eastAsia="fr-FR"/>
            </w:rPr>
          </w:pPr>
          <w:hyperlink w:anchor="_Toc115790683" w:history="1">
            <w:r w:rsidR="00A40312" w:rsidRPr="000C0035">
              <w:rPr>
                <w:rStyle w:val="Lienhypertexte"/>
                <w:rFonts w:ascii="Times New Roman" w:eastAsia="Times New Roman" w:hAnsi="Times New Roman" w:cs="Times New Roman"/>
                <w:noProof/>
                <w:lang w:eastAsia="fr-FR"/>
              </w:rPr>
              <w:t>7.</w:t>
            </w:r>
            <w:r w:rsidR="00A40312">
              <w:rPr>
                <w:rFonts w:eastAsiaTheme="minorEastAsia"/>
                <w:noProof/>
                <w:sz w:val="22"/>
                <w:lang w:eastAsia="fr-FR"/>
              </w:rPr>
              <w:tab/>
            </w:r>
            <w:r w:rsidR="00A40312" w:rsidRPr="000C0035">
              <w:rPr>
                <w:rStyle w:val="Lienhypertexte"/>
                <w:noProof/>
                <w:lang w:eastAsia="fr-FR"/>
              </w:rPr>
              <w:t xml:space="preserve">Le </w:t>
            </w:r>
            <w:r w:rsidR="00A40312" w:rsidRPr="000C0035">
              <w:rPr>
                <w:rStyle w:val="Lienhypertexte"/>
                <w:rFonts w:eastAsia="Times New Roman"/>
                <w:noProof/>
                <w:lang w:eastAsia="fr-FR"/>
              </w:rPr>
              <w:t>Limbe sclérocornéen:</w:t>
            </w:r>
            <w:r w:rsidR="00A40312">
              <w:rPr>
                <w:noProof/>
                <w:webHidden/>
              </w:rPr>
              <w:tab/>
            </w:r>
            <w:r w:rsidR="00A40312">
              <w:rPr>
                <w:noProof/>
                <w:webHidden/>
              </w:rPr>
              <w:fldChar w:fldCharType="begin"/>
            </w:r>
            <w:r w:rsidR="00A40312">
              <w:rPr>
                <w:noProof/>
                <w:webHidden/>
              </w:rPr>
              <w:instrText xml:space="preserve"> PAGEREF _Toc115790683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13402644" w14:textId="56C1E158" w:rsidR="00A40312" w:rsidRDefault="00000000">
          <w:pPr>
            <w:pStyle w:val="TM2"/>
            <w:tabs>
              <w:tab w:val="left" w:pos="880"/>
              <w:tab w:val="right" w:leader="dot" w:pos="9062"/>
            </w:tabs>
            <w:rPr>
              <w:rFonts w:eastAsiaTheme="minorEastAsia"/>
              <w:noProof/>
              <w:sz w:val="22"/>
              <w:lang w:eastAsia="fr-FR"/>
            </w:rPr>
          </w:pPr>
          <w:hyperlink w:anchor="_Toc115790684"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_Toc115790684 \h </w:instrText>
            </w:r>
            <w:r w:rsidR="00A40312">
              <w:rPr>
                <w:noProof/>
                <w:webHidden/>
              </w:rPr>
            </w:r>
            <w:r w:rsidR="00A40312">
              <w:rPr>
                <w:noProof/>
                <w:webHidden/>
              </w:rPr>
              <w:fldChar w:fldCharType="separate"/>
            </w:r>
            <w:r w:rsidR="00A40312">
              <w:rPr>
                <w:noProof/>
                <w:webHidden/>
              </w:rPr>
              <w:t>4</w:t>
            </w:r>
            <w:r w:rsidR="00A40312">
              <w:rPr>
                <w:noProof/>
                <w:webHidden/>
              </w:rPr>
              <w:fldChar w:fldCharType="end"/>
            </w:r>
          </w:hyperlink>
        </w:p>
        <w:p w14:paraId="1F08BDB8" w14:textId="408EF6ED" w:rsidR="00A40312" w:rsidRDefault="00000000">
          <w:pPr>
            <w:pStyle w:val="TM2"/>
            <w:tabs>
              <w:tab w:val="left" w:pos="880"/>
              <w:tab w:val="right" w:leader="dot" w:pos="9062"/>
            </w:tabs>
            <w:rPr>
              <w:rFonts w:eastAsiaTheme="minorEastAsia"/>
              <w:noProof/>
              <w:sz w:val="22"/>
              <w:lang w:eastAsia="fr-FR"/>
            </w:rPr>
          </w:pPr>
          <w:hyperlink w:anchor="_Toc115790685"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_Toc115790685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2D630C78" w14:textId="25697749" w:rsidR="00A40312" w:rsidRDefault="00000000">
          <w:pPr>
            <w:pStyle w:val="TM1"/>
            <w:tabs>
              <w:tab w:val="left" w:pos="440"/>
              <w:tab w:val="right" w:leader="dot" w:pos="9062"/>
            </w:tabs>
            <w:rPr>
              <w:rFonts w:eastAsiaTheme="minorEastAsia"/>
              <w:noProof/>
              <w:sz w:val="22"/>
              <w:lang w:eastAsia="fr-FR"/>
            </w:rPr>
          </w:pPr>
          <w:hyperlink w:anchor="_Toc115790686" w:history="1">
            <w:r w:rsidR="00A40312" w:rsidRPr="000C0035">
              <w:rPr>
                <w:rStyle w:val="Lienhypertexte"/>
                <w:noProof/>
                <w:lang w:eastAsia="fr-FR"/>
              </w:rPr>
              <w:t>8.</w:t>
            </w:r>
            <w:r w:rsidR="00A40312">
              <w:rPr>
                <w:rFonts w:eastAsiaTheme="minorEastAsia"/>
                <w:noProof/>
                <w:sz w:val="22"/>
                <w:lang w:eastAsia="fr-FR"/>
              </w:rPr>
              <w:tab/>
            </w:r>
            <w:r w:rsidR="00A40312" w:rsidRPr="000C0035">
              <w:rPr>
                <w:rStyle w:val="Lienhypertexte"/>
                <w:noProof/>
                <w:lang w:eastAsia="fr-FR"/>
              </w:rPr>
              <w:t>L’iris :</w:t>
            </w:r>
            <w:r w:rsidR="00A40312">
              <w:rPr>
                <w:noProof/>
                <w:webHidden/>
              </w:rPr>
              <w:tab/>
            </w:r>
            <w:r w:rsidR="00A40312">
              <w:rPr>
                <w:noProof/>
                <w:webHidden/>
              </w:rPr>
              <w:fldChar w:fldCharType="begin"/>
            </w:r>
            <w:r w:rsidR="00A40312">
              <w:rPr>
                <w:noProof/>
                <w:webHidden/>
              </w:rPr>
              <w:instrText xml:space="preserve"> PAGEREF _Toc115790686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4BE21C27" w14:textId="04269DE9" w:rsidR="00A40312" w:rsidRDefault="00000000">
          <w:pPr>
            <w:pStyle w:val="TM2"/>
            <w:tabs>
              <w:tab w:val="left" w:pos="880"/>
              <w:tab w:val="right" w:leader="dot" w:pos="9062"/>
            </w:tabs>
            <w:rPr>
              <w:rFonts w:eastAsiaTheme="minorEastAsia"/>
              <w:noProof/>
              <w:sz w:val="22"/>
              <w:lang w:eastAsia="fr-FR"/>
            </w:rPr>
          </w:pPr>
          <w:hyperlink w:anchor="_Toc115790687"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_Toc115790687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3C5EE5BA" w14:textId="1DEEB5AD" w:rsidR="00A40312" w:rsidRDefault="00000000">
          <w:pPr>
            <w:pStyle w:val="TM2"/>
            <w:tabs>
              <w:tab w:val="left" w:pos="880"/>
              <w:tab w:val="right" w:leader="dot" w:pos="9062"/>
            </w:tabs>
            <w:rPr>
              <w:rFonts w:eastAsiaTheme="minorEastAsia"/>
              <w:noProof/>
              <w:sz w:val="22"/>
              <w:lang w:eastAsia="fr-FR"/>
            </w:rPr>
          </w:pPr>
          <w:hyperlink w:anchor="_Toc115790688"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_Toc115790688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1F9FD715" w14:textId="3265FC1E" w:rsidR="00A40312" w:rsidRDefault="00000000">
          <w:pPr>
            <w:pStyle w:val="TM1"/>
            <w:tabs>
              <w:tab w:val="left" w:pos="440"/>
              <w:tab w:val="right" w:leader="dot" w:pos="9062"/>
            </w:tabs>
            <w:rPr>
              <w:rFonts w:eastAsiaTheme="minorEastAsia"/>
              <w:noProof/>
              <w:sz w:val="22"/>
              <w:lang w:eastAsia="fr-FR"/>
            </w:rPr>
          </w:pPr>
          <w:hyperlink w:anchor="_Toc115790689" w:history="1">
            <w:r w:rsidR="00A40312" w:rsidRPr="000C0035">
              <w:rPr>
                <w:rStyle w:val="Lienhypertexte"/>
                <w:rFonts w:ascii="Times New Roman" w:eastAsia="Times New Roman" w:hAnsi="Times New Roman" w:cs="Times New Roman"/>
                <w:noProof/>
                <w:lang w:eastAsia="fr-FR"/>
              </w:rPr>
              <w:t>9.</w:t>
            </w:r>
            <w:r w:rsidR="00A40312">
              <w:rPr>
                <w:rFonts w:eastAsiaTheme="minorEastAsia"/>
                <w:noProof/>
                <w:sz w:val="22"/>
                <w:lang w:eastAsia="fr-FR"/>
              </w:rPr>
              <w:tab/>
            </w:r>
            <w:r w:rsidR="00A40312" w:rsidRPr="000C0035">
              <w:rPr>
                <w:rStyle w:val="Lienhypertexte"/>
                <w:rFonts w:eastAsia="Times New Roman"/>
                <w:noProof/>
                <w:lang w:eastAsia="fr-FR"/>
              </w:rPr>
              <w:t>Corps ciliaire :</w:t>
            </w:r>
            <w:r w:rsidR="00A40312">
              <w:rPr>
                <w:noProof/>
                <w:webHidden/>
              </w:rPr>
              <w:tab/>
            </w:r>
            <w:r w:rsidR="00A40312">
              <w:rPr>
                <w:noProof/>
                <w:webHidden/>
              </w:rPr>
              <w:fldChar w:fldCharType="begin"/>
            </w:r>
            <w:r w:rsidR="00A40312">
              <w:rPr>
                <w:noProof/>
                <w:webHidden/>
              </w:rPr>
              <w:instrText xml:space="preserve"> PAGEREF _Toc115790689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520AF12F" w14:textId="74A21781" w:rsidR="00A40312" w:rsidRDefault="00000000">
          <w:pPr>
            <w:pStyle w:val="TM2"/>
            <w:tabs>
              <w:tab w:val="left" w:pos="880"/>
              <w:tab w:val="right" w:leader="dot" w:pos="9062"/>
            </w:tabs>
            <w:rPr>
              <w:rFonts w:eastAsiaTheme="minorEastAsia"/>
              <w:noProof/>
              <w:sz w:val="22"/>
              <w:lang w:eastAsia="fr-FR"/>
            </w:rPr>
          </w:pPr>
          <w:hyperlink w:anchor="_Toc115790690"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_Toc115790690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08D36687" w14:textId="22ECC0A2" w:rsidR="00A40312" w:rsidRDefault="00000000">
          <w:pPr>
            <w:pStyle w:val="TM2"/>
            <w:tabs>
              <w:tab w:val="left" w:pos="880"/>
              <w:tab w:val="right" w:leader="dot" w:pos="9062"/>
            </w:tabs>
            <w:rPr>
              <w:rFonts w:eastAsiaTheme="minorEastAsia"/>
              <w:noProof/>
              <w:sz w:val="22"/>
              <w:lang w:eastAsia="fr-FR"/>
            </w:rPr>
          </w:pPr>
          <w:hyperlink w:anchor="_Toc115790691" w:history="1">
            <w:r w:rsidR="00A40312" w:rsidRPr="000C0035">
              <w:rPr>
                <w:rStyle w:val="Lienhypertexte"/>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_Toc115790691 \h </w:instrText>
            </w:r>
            <w:r w:rsidR="00A40312">
              <w:rPr>
                <w:noProof/>
                <w:webHidden/>
              </w:rPr>
            </w:r>
            <w:r w:rsidR="00A40312">
              <w:rPr>
                <w:noProof/>
                <w:webHidden/>
              </w:rPr>
              <w:fldChar w:fldCharType="separate"/>
            </w:r>
            <w:r w:rsidR="00A40312">
              <w:rPr>
                <w:noProof/>
                <w:webHidden/>
              </w:rPr>
              <w:t>5</w:t>
            </w:r>
            <w:r w:rsidR="00A40312">
              <w:rPr>
                <w:noProof/>
                <w:webHidden/>
              </w:rPr>
              <w:fldChar w:fldCharType="end"/>
            </w:r>
          </w:hyperlink>
        </w:p>
        <w:p w14:paraId="31110357" w14:textId="49139C40" w:rsidR="00A40312" w:rsidRDefault="00000000">
          <w:pPr>
            <w:pStyle w:val="TM1"/>
            <w:tabs>
              <w:tab w:val="left" w:pos="660"/>
              <w:tab w:val="right" w:leader="dot" w:pos="9062"/>
            </w:tabs>
            <w:rPr>
              <w:rFonts w:eastAsiaTheme="minorEastAsia"/>
              <w:noProof/>
              <w:sz w:val="22"/>
              <w:lang w:eastAsia="fr-FR"/>
            </w:rPr>
          </w:pPr>
          <w:hyperlink w:anchor="_Toc115790692" w:history="1">
            <w:r w:rsidR="00A40312" w:rsidRPr="000C0035">
              <w:rPr>
                <w:rStyle w:val="Lienhypertexte"/>
                <w:noProof/>
              </w:rPr>
              <w:t>10.</w:t>
            </w:r>
            <w:r w:rsidR="00A40312">
              <w:rPr>
                <w:rFonts w:eastAsiaTheme="minorEastAsia"/>
                <w:noProof/>
                <w:sz w:val="22"/>
                <w:lang w:eastAsia="fr-FR"/>
              </w:rPr>
              <w:tab/>
            </w:r>
            <w:r w:rsidR="00A40312" w:rsidRPr="000C0035">
              <w:rPr>
                <w:rStyle w:val="Lienhypertexte"/>
                <w:noProof/>
              </w:rPr>
              <w:t>Muscles ciliaires :</w:t>
            </w:r>
            <w:r w:rsidR="00A40312">
              <w:rPr>
                <w:noProof/>
                <w:webHidden/>
              </w:rPr>
              <w:tab/>
            </w:r>
            <w:r w:rsidR="00A40312">
              <w:rPr>
                <w:noProof/>
                <w:webHidden/>
              </w:rPr>
              <w:fldChar w:fldCharType="begin"/>
            </w:r>
            <w:r w:rsidR="00A40312">
              <w:rPr>
                <w:noProof/>
                <w:webHidden/>
              </w:rPr>
              <w:instrText xml:space="preserve"> PAGEREF _Toc115790692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74B9E037" w14:textId="021ACA43" w:rsidR="00A40312" w:rsidRDefault="00000000">
          <w:pPr>
            <w:pStyle w:val="TM2"/>
            <w:tabs>
              <w:tab w:val="left" w:pos="880"/>
              <w:tab w:val="right" w:leader="dot" w:pos="9062"/>
            </w:tabs>
            <w:rPr>
              <w:rFonts w:eastAsiaTheme="minorEastAsia"/>
              <w:noProof/>
              <w:sz w:val="22"/>
              <w:lang w:eastAsia="fr-FR"/>
            </w:rPr>
          </w:pPr>
          <w:hyperlink w:anchor="_Toc115790693"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_Toc115790693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19DBA65A" w14:textId="1A882374" w:rsidR="00A40312" w:rsidRDefault="00000000">
          <w:pPr>
            <w:pStyle w:val="TM2"/>
            <w:tabs>
              <w:tab w:val="left" w:pos="880"/>
              <w:tab w:val="right" w:leader="dot" w:pos="9062"/>
            </w:tabs>
            <w:rPr>
              <w:rFonts w:eastAsiaTheme="minorEastAsia"/>
              <w:noProof/>
              <w:sz w:val="22"/>
              <w:lang w:eastAsia="fr-FR"/>
            </w:rPr>
          </w:pPr>
          <w:hyperlink w:anchor="_Toc115790694"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_Toc115790694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1A8994A7" w14:textId="550DD1AB" w:rsidR="00A40312" w:rsidRDefault="00000000">
          <w:pPr>
            <w:pStyle w:val="TM1"/>
            <w:tabs>
              <w:tab w:val="left" w:pos="660"/>
              <w:tab w:val="right" w:leader="dot" w:pos="9062"/>
            </w:tabs>
            <w:rPr>
              <w:rFonts w:eastAsiaTheme="minorEastAsia"/>
              <w:noProof/>
              <w:sz w:val="22"/>
              <w:lang w:eastAsia="fr-FR"/>
            </w:rPr>
          </w:pPr>
          <w:hyperlink w:anchor="_Toc115790695" w:history="1">
            <w:r w:rsidR="00A40312" w:rsidRPr="000C0035">
              <w:rPr>
                <w:rStyle w:val="Lienhypertexte"/>
                <w:noProof/>
              </w:rPr>
              <w:t>11.</w:t>
            </w:r>
            <w:r w:rsidR="00A40312">
              <w:rPr>
                <w:rFonts w:eastAsiaTheme="minorEastAsia"/>
                <w:noProof/>
                <w:sz w:val="22"/>
                <w:lang w:eastAsia="fr-FR"/>
              </w:rPr>
              <w:tab/>
            </w:r>
            <w:r w:rsidR="00A40312" w:rsidRPr="000C0035">
              <w:rPr>
                <w:rStyle w:val="Lienhypertexte"/>
                <w:noProof/>
              </w:rPr>
              <w:t>Quel est le processus d'accommodation dans l'œil ?</w:t>
            </w:r>
            <w:r w:rsidR="00A40312">
              <w:rPr>
                <w:noProof/>
                <w:webHidden/>
              </w:rPr>
              <w:tab/>
            </w:r>
            <w:r w:rsidR="00A40312">
              <w:rPr>
                <w:noProof/>
                <w:webHidden/>
              </w:rPr>
              <w:fldChar w:fldCharType="begin"/>
            </w:r>
            <w:r w:rsidR="00A40312">
              <w:rPr>
                <w:noProof/>
                <w:webHidden/>
              </w:rPr>
              <w:instrText xml:space="preserve"> PAGEREF _Toc115790695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2B1888DC" w14:textId="5CE47CEA" w:rsidR="00A40312" w:rsidRDefault="00000000">
          <w:pPr>
            <w:pStyle w:val="TM2"/>
            <w:tabs>
              <w:tab w:val="left" w:pos="880"/>
              <w:tab w:val="right" w:leader="dot" w:pos="9062"/>
            </w:tabs>
            <w:rPr>
              <w:rFonts w:eastAsiaTheme="minorEastAsia"/>
              <w:noProof/>
              <w:sz w:val="22"/>
              <w:lang w:eastAsia="fr-FR"/>
            </w:rPr>
          </w:pPr>
          <w:hyperlink w:anchor="_Toc115790696"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_Toc115790696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6747309E" w14:textId="5B2C0134" w:rsidR="00A40312" w:rsidRDefault="00000000">
          <w:pPr>
            <w:pStyle w:val="TM1"/>
            <w:tabs>
              <w:tab w:val="left" w:pos="660"/>
              <w:tab w:val="right" w:leader="dot" w:pos="9062"/>
            </w:tabs>
            <w:rPr>
              <w:rFonts w:eastAsiaTheme="minorEastAsia"/>
              <w:noProof/>
              <w:sz w:val="22"/>
              <w:lang w:eastAsia="fr-FR"/>
            </w:rPr>
          </w:pPr>
          <w:hyperlink w:anchor="_Toc115790697" w:history="1">
            <w:r w:rsidR="00A40312" w:rsidRPr="000C0035">
              <w:rPr>
                <w:rStyle w:val="Lienhypertexte"/>
                <w:rFonts w:ascii="Times New Roman" w:eastAsia="Times New Roman" w:hAnsi="Times New Roman" w:cs="Times New Roman"/>
                <w:noProof/>
                <w:lang w:eastAsia="fr-FR"/>
              </w:rPr>
              <w:t>12.</w:t>
            </w:r>
            <w:r w:rsidR="00A40312">
              <w:rPr>
                <w:rFonts w:eastAsiaTheme="minorEastAsia"/>
                <w:noProof/>
                <w:sz w:val="22"/>
                <w:lang w:eastAsia="fr-FR"/>
              </w:rPr>
              <w:tab/>
            </w:r>
            <w:r w:rsidR="00A40312" w:rsidRPr="000C0035">
              <w:rPr>
                <w:rStyle w:val="Lienhypertexte"/>
                <w:rFonts w:eastAsia="Times New Roman"/>
                <w:noProof/>
                <w:lang w:eastAsia="fr-FR"/>
              </w:rPr>
              <w:t>Les processus ciliaires :</w:t>
            </w:r>
            <w:r w:rsidR="00A40312">
              <w:rPr>
                <w:noProof/>
                <w:webHidden/>
              </w:rPr>
              <w:tab/>
            </w:r>
            <w:r w:rsidR="00A40312">
              <w:rPr>
                <w:noProof/>
                <w:webHidden/>
              </w:rPr>
              <w:fldChar w:fldCharType="begin"/>
            </w:r>
            <w:r w:rsidR="00A40312">
              <w:rPr>
                <w:noProof/>
                <w:webHidden/>
              </w:rPr>
              <w:instrText xml:space="preserve"> PAGEREF _Toc115790697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31210F4A" w14:textId="555B9BF4" w:rsidR="00A40312" w:rsidRDefault="00000000">
          <w:pPr>
            <w:pStyle w:val="TM2"/>
            <w:tabs>
              <w:tab w:val="left" w:pos="880"/>
              <w:tab w:val="right" w:leader="dot" w:pos="9062"/>
            </w:tabs>
            <w:rPr>
              <w:rFonts w:eastAsiaTheme="minorEastAsia"/>
              <w:noProof/>
              <w:sz w:val="22"/>
              <w:lang w:eastAsia="fr-FR"/>
            </w:rPr>
          </w:pPr>
          <w:hyperlink w:anchor="_Toc115790698"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_Toc115790698 \h </w:instrText>
            </w:r>
            <w:r w:rsidR="00A40312">
              <w:rPr>
                <w:noProof/>
                <w:webHidden/>
              </w:rPr>
            </w:r>
            <w:r w:rsidR="00A40312">
              <w:rPr>
                <w:noProof/>
                <w:webHidden/>
              </w:rPr>
              <w:fldChar w:fldCharType="separate"/>
            </w:r>
            <w:r w:rsidR="00A40312">
              <w:rPr>
                <w:noProof/>
                <w:webHidden/>
              </w:rPr>
              <w:t>6</w:t>
            </w:r>
            <w:r w:rsidR="00A40312">
              <w:rPr>
                <w:noProof/>
                <w:webHidden/>
              </w:rPr>
              <w:fldChar w:fldCharType="end"/>
            </w:r>
          </w:hyperlink>
        </w:p>
        <w:p w14:paraId="5C546751" w14:textId="4491F053" w:rsidR="00A40312" w:rsidRDefault="00000000">
          <w:pPr>
            <w:pStyle w:val="TM2"/>
            <w:tabs>
              <w:tab w:val="left" w:pos="880"/>
              <w:tab w:val="right" w:leader="dot" w:pos="9062"/>
            </w:tabs>
            <w:rPr>
              <w:rFonts w:eastAsiaTheme="minorEastAsia"/>
              <w:noProof/>
              <w:sz w:val="22"/>
              <w:lang w:eastAsia="fr-FR"/>
            </w:rPr>
          </w:pPr>
          <w:hyperlink w:anchor="_Toc115790699"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_Toc115790699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2D0C7BAC" w14:textId="38FAD086" w:rsidR="00A40312" w:rsidRDefault="00000000">
          <w:pPr>
            <w:pStyle w:val="TM1"/>
            <w:tabs>
              <w:tab w:val="left" w:pos="660"/>
              <w:tab w:val="right" w:leader="dot" w:pos="9062"/>
            </w:tabs>
            <w:rPr>
              <w:rFonts w:eastAsiaTheme="minorEastAsia"/>
              <w:noProof/>
              <w:sz w:val="22"/>
              <w:lang w:eastAsia="fr-FR"/>
            </w:rPr>
          </w:pPr>
          <w:hyperlink w:anchor="_Toc115790700" w:history="1">
            <w:r w:rsidR="00A40312" w:rsidRPr="000C0035">
              <w:rPr>
                <w:rStyle w:val="Lienhypertexte"/>
                <w:rFonts w:ascii="Times New Roman" w:eastAsia="Times New Roman" w:hAnsi="Times New Roman" w:cs="Times New Roman"/>
                <w:noProof/>
                <w:lang w:eastAsia="fr-FR"/>
              </w:rPr>
              <w:t>13.</w:t>
            </w:r>
            <w:r w:rsidR="00A40312">
              <w:rPr>
                <w:rFonts w:eastAsiaTheme="minorEastAsia"/>
                <w:noProof/>
                <w:sz w:val="22"/>
                <w:lang w:eastAsia="fr-FR"/>
              </w:rPr>
              <w:tab/>
            </w:r>
            <w:r w:rsidR="00A40312" w:rsidRPr="000C0035">
              <w:rPr>
                <w:rStyle w:val="Lienhypertexte"/>
                <w:rFonts w:eastAsia="Times New Roman"/>
                <w:noProof/>
                <w:lang w:eastAsia="fr-FR"/>
              </w:rPr>
              <w:t>Cristallin :</w:t>
            </w:r>
            <w:r w:rsidR="00A40312">
              <w:rPr>
                <w:noProof/>
                <w:webHidden/>
              </w:rPr>
              <w:tab/>
            </w:r>
            <w:r w:rsidR="00A40312">
              <w:rPr>
                <w:noProof/>
                <w:webHidden/>
              </w:rPr>
              <w:fldChar w:fldCharType="begin"/>
            </w:r>
            <w:r w:rsidR="00A40312">
              <w:rPr>
                <w:noProof/>
                <w:webHidden/>
              </w:rPr>
              <w:instrText xml:space="preserve"> PAGEREF _Toc115790700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52F148E1" w14:textId="3CDBCA4F" w:rsidR="00A40312" w:rsidRDefault="00000000">
          <w:pPr>
            <w:pStyle w:val="TM2"/>
            <w:tabs>
              <w:tab w:val="left" w:pos="880"/>
              <w:tab w:val="right" w:leader="dot" w:pos="9062"/>
            </w:tabs>
            <w:rPr>
              <w:rFonts w:eastAsiaTheme="minorEastAsia"/>
              <w:noProof/>
              <w:sz w:val="22"/>
              <w:lang w:eastAsia="fr-FR"/>
            </w:rPr>
          </w:pPr>
          <w:hyperlink w:anchor="_Toc115790701"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_Toc115790701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0D85BFF3" w14:textId="7FB4608E" w:rsidR="00A40312" w:rsidRDefault="00000000">
          <w:pPr>
            <w:pStyle w:val="TM2"/>
            <w:tabs>
              <w:tab w:val="left" w:pos="880"/>
              <w:tab w:val="right" w:leader="dot" w:pos="9062"/>
            </w:tabs>
            <w:rPr>
              <w:rFonts w:eastAsiaTheme="minorEastAsia"/>
              <w:noProof/>
              <w:sz w:val="22"/>
              <w:lang w:eastAsia="fr-FR"/>
            </w:rPr>
          </w:pPr>
          <w:hyperlink w:anchor="_Toc115790702"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_Toc115790702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5F218971" w14:textId="0C9FEA25" w:rsidR="00A40312" w:rsidRDefault="00000000">
          <w:pPr>
            <w:pStyle w:val="TM1"/>
            <w:tabs>
              <w:tab w:val="left" w:pos="660"/>
              <w:tab w:val="right" w:leader="dot" w:pos="9062"/>
            </w:tabs>
            <w:rPr>
              <w:rFonts w:eastAsiaTheme="minorEastAsia"/>
              <w:noProof/>
              <w:sz w:val="22"/>
              <w:lang w:eastAsia="fr-FR"/>
            </w:rPr>
          </w:pPr>
          <w:hyperlink w:anchor="_Toc115790703" w:history="1">
            <w:r w:rsidR="00A40312" w:rsidRPr="000C0035">
              <w:rPr>
                <w:rStyle w:val="Lienhypertexte"/>
                <w:noProof/>
              </w:rPr>
              <w:t>14.</w:t>
            </w:r>
            <w:r w:rsidR="00A40312">
              <w:rPr>
                <w:rFonts w:eastAsiaTheme="minorEastAsia"/>
                <w:noProof/>
                <w:sz w:val="22"/>
                <w:lang w:eastAsia="fr-FR"/>
              </w:rPr>
              <w:tab/>
            </w:r>
            <w:r w:rsidR="00A40312" w:rsidRPr="000C0035">
              <w:rPr>
                <w:rStyle w:val="Lienhypertexte"/>
                <w:noProof/>
              </w:rPr>
              <w:t>L'humeur aqueuse :</w:t>
            </w:r>
            <w:r w:rsidR="00A40312">
              <w:rPr>
                <w:noProof/>
                <w:webHidden/>
              </w:rPr>
              <w:tab/>
            </w:r>
            <w:r w:rsidR="00A40312">
              <w:rPr>
                <w:noProof/>
                <w:webHidden/>
              </w:rPr>
              <w:fldChar w:fldCharType="begin"/>
            </w:r>
            <w:r w:rsidR="00A40312">
              <w:rPr>
                <w:noProof/>
                <w:webHidden/>
              </w:rPr>
              <w:instrText xml:space="preserve"> PAGEREF _Toc115790703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24A2AEC9" w14:textId="40E9758F" w:rsidR="00A40312" w:rsidRDefault="00000000">
          <w:pPr>
            <w:pStyle w:val="TM2"/>
            <w:tabs>
              <w:tab w:val="left" w:pos="880"/>
              <w:tab w:val="right" w:leader="dot" w:pos="9062"/>
            </w:tabs>
            <w:rPr>
              <w:rFonts w:eastAsiaTheme="minorEastAsia"/>
              <w:noProof/>
              <w:sz w:val="22"/>
              <w:lang w:eastAsia="fr-FR"/>
            </w:rPr>
          </w:pPr>
          <w:hyperlink w:anchor="_Toc115790704"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_Toc115790704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10181CBB" w14:textId="09D571FB" w:rsidR="00A40312" w:rsidRDefault="00000000">
          <w:pPr>
            <w:pStyle w:val="TM2"/>
            <w:tabs>
              <w:tab w:val="left" w:pos="880"/>
              <w:tab w:val="right" w:leader="dot" w:pos="9062"/>
            </w:tabs>
            <w:rPr>
              <w:rFonts w:eastAsiaTheme="minorEastAsia"/>
              <w:noProof/>
              <w:sz w:val="22"/>
              <w:lang w:eastAsia="fr-FR"/>
            </w:rPr>
          </w:pPr>
          <w:hyperlink w:anchor="_Toc115790705" w:history="1">
            <w:r w:rsidR="00A40312" w:rsidRPr="000C0035">
              <w:rPr>
                <w:rStyle w:val="Lienhypertexte"/>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_Toc115790705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0812DEE5" w14:textId="2237984D" w:rsidR="00A40312" w:rsidRDefault="00000000">
          <w:pPr>
            <w:pStyle w:val="TM1"/>
            <w:tabs>
              <w:tab w:val="left" w:pos="660"/>
              <w:tab w:val="right" w:leader="dot" w:pos="9062"/>
            </w:tabs>
            <w:rPr>
              <w:rFonts w:eastAsiaTheme="minorEastAsia"/>
              <w:noProof/>
              <w:sz w:val="22"/>
              <w:lang w:eastAsia="fr-FR"/>
            </w:rPr>
          </w:pPr>
          <w:hyperlink w:anchor="_Toc115790706" w:history="1">
            <w:r w:rsidR="00A40312" w:rsidRPr="000C0035">
              <w:rPr>
                <w:rStyle w:val="Lienhypertexte"/>
                <w:rFonts w:ascii="Times New Roman" w:eastAsia="Times New Roman" w:hAnsi="Times New Roman" w:cs="Times New Roman"/>
                <w:noProof/>
                <w:lang w:eastAsia="fr-FR"/>
              </w:rPr>
              <w:t>15.</w:t>
            </w:r>
            <w:r w:rsidR="00A40312">
              <w:rPr>
                <w:rFonts w:eastAsiaTheme="minorEastAsia"/>
                <w:noProof/>
                <w:sz w:val="22"/>
                <w:lang w:eastAsia="fr-FR"/>
              </w:rPr>
              <w:tab/>
            </w:r>
            <w:r w:rsidR="00A40312" w:rsidRPr="000C0035">
              <w:rPr>
                <w:rStyle w:val="Lienhypertexte"/>
                <w:rFonts w:eastAsia="Times New Roman"/>
                <w:noProof/>
                <w:lang w:eastAsia="fr-FR"/>
              </w:rPr>
              <w:t>La rétine : la macula et la fovéa</w:t>
            </w:r>
            <w:r w:rsidR="00A40312">
              <w:rPr>
                <w:noProof/>
                <w:webHidden/>
              </w:rPr>
              <w:tab/>
            </w:r>
            <w:r w:rsidR="00A40312">
              <w:rPr>
                <w:noProof/>
                <w:webHidden/>
              </w:rPr>
              <w:fldChar w:fldCharType="begin"/>
            </w:r>
            <w:r w:rsidR="00A40312">
              <w:rPr>
                <w:noProof/>
                <w:webHidden/>
              </w:rPr>
              <w:instrText xml:space="preserve"> PAGEREF _Toc115790706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56FDAA11" w14:textId="47A8B3A7" w:rsidR="00A40312" w:rsidRDefault="00000000">
          <w:pPr>
            <w:pStyle w:val="TM2"/>
            <w:tabs>
              <w:tab w:val="left" w:pos="880"/>
              <w:tab w:val="right" w:leader="dot" w:pos="9062"/>
            </w:tabs>
            <w:rPr>
              <w:rFonts w:eastAsiaTheme="minorEastAsia"/>
              <w:noProof/>
              <w:sz w:val="22"/>
              <w:lang w:eastAsia="fr-FR"/>
            </w:rPr>
          </w:pPr>
          <w:hyperlink w:anchor="_Toc115790707"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_Toc115790707 \h </w:instrText>
            </w:r>
            <w:r w:rsidR="00A40312">
              <w:rPr>
                <w:noProof/>
                <w:webHidden/>
              </w:rPr>
            </w:r>
            <w:r w:rsidR="00A40312">
              <w:rPr>
                <w:noProof/>
                <w:webHidden/>
              </w:rPr>
              <w:fldChar w:fldCharType="separate"/>
            </w:r>
            <w:r w:rsidR="00A40312">
              <w:rPr>
                <w:noProof/>
                <w:webHidden/>
              </w:rPr>
              <w:t>7</w:t>
            </w:r>
            <w:r w:rsidR="00A40312">
              <w:rPr>
                <w:noProof/>
                <w:webHidden/>
              </w:rPr>
              <w:fldChar w:fldCharType="end"/>
            </w:r>
          </w:hyperlink>
        </w:p>
        <w:p w14:paraId="5C7234D3" w14:textId="647EABD4" w:rsidR="00A40312" w:rsidRDefault="00000000">
          <w:pPr>
            <w:pStyle w:val="TM2"/>
            <w:tabs>
              <w:tab w:val="left" w:pos="880"/>
              <w:tab w:val="right" w:leader="dot" w:pos="9062"/>
            </w:tabs>
            <w:rPr>
              <w:rFonts w:eastAsiaTheme="minorEastAsia"/>
              <w:noProof/>
              <w:sz w:val="22"/>
              <w:lang w:eastAsia="fr-FR"/>
            </w:rPr>
          </w:pPr>
          <w:hyperlink w:anchor="_Toc115790708"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_Toc115790708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24617D03" w14:textId="5839EB58" w:rsidR="00A40312" w:rsidRDefault="00000000">
          <w:pPr>
            <w:pStyle w:val="TM1"/>
            <w:tabs>
              <w:tab w:val="left" w:pos="660"/>
              <w:tab w:val="right" w:leader="dot" w:pos="9062"/>
            </w:tabs>
            <w:rPr>
              <w:rFonts w:eastAsiaTheme="minorEastAsia"/>
              <w:noProof/>
              <w:sz w:val="22"/>
              <w:lang w:eastAsia="fr-FR"/>
            </w:rPr>
          </w:pPr>
          <w:hyperlink w:anchor="_Toc115790709" w:history="1">
            <w:r w:rsidR="00A40312" w:rsidRPr="000C0035">
              <w:rPr>
                <w:rStyle w:val="Lienhypertexte"/>
                <w:noProof/>
              </w:rPr>
              <w:t>16.</w:t>
            </w:r>
            <w:r w:rsidR="00A40312">
              <w:rPr>
                <w:rFonts w:eastAsiaTheme="minorEastAsia"/>
                <w:noProof/>
                <w:sz w:val="22"/>
                <w:lang w:eastAsia="fr-FR"/>
              </w:rPr>
              <w:tab/>
            </w:r>
            <w:r w:rsidR="00A40312" w:rsidRPr="000C0035">
              <w:rPr>
                <w:rStyle w:val="Lienhypertexte"/>
                <w:noProof/>
                <w:shd w:val="clear" w:color="auto" w:fill="FFFFFF"/>
              </w:rPr>
              <w:t>Le nerf optique :</w:t>
            </w:r>
            <w:r w:rsidR="00A40312">
              <w:rPr>
                <w:noProof/>
                <w:webHidden/>
              </w:rPr>
              <w:tab/>
            </w:r>
            <w:r w:rsidR="00A40312">
              <w:rPr>
                <w:noProof/>
                <w:webHidden/>
              </w:rPr>
              <w:fldChar w:fldCharType="begin"/>
            </w:r>
            <w:r w:rsidR="00A40312">
              <w:rPr>
                <w:noProof/>
                <w:webHidden/>
              </w:rPr>
              <w:instrText xml:space="preserve"> PAGEREF _Toc115790709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4B05A751" w14:textId="2BFF0DC2" w:rsidR="00A40312" w:rsidRDefault="00000000">
          <w:pPr>
            <w:pStyle w:val="TM2"/>
            <w:tabs>
              <w:tab w:val="left" w:pos="880"/>
              <w:tab w:val="right" w:leader="dot" w:pos="9062"/>
            </w:tabs>
            <w:rPr>
              <w:rFonts w:eastAsiaTheme="minorEastAsia"/>
              <w:noProof/>
              <w:sz w:val="22"/>
              <w:lang w:eastAsia="fr-FR"/>
            </w:rPr>
          </w:pPr>
          <w:hyperlink w:anchor="_Toc115790710"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_Toc115790710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32F0B65A" w14:textId="39BAC091" w:rsidR="00A40312" w:rsidRDefault="00000000">
          <w:pPr>
            <w:pStyle w:val="TM2"/>
            <w:tabs>
              <w:tab w:val="left" w:pos="880"/>
              <w:tab w:val="right" w:leader="dot" w:pos="9062"/>
            </w:tabs>
            <w:rPr>
              <w:rFonts w:eastAsiaTheme="minorEastAsia"/>
              <w:noProof/>
              <w:sz w:val="22"/>
              <w:lang w:eastAsia="fr-FR"/>
            </w:rPr>
          </w:pPr>
          <w:hyperlink w:anchor="_Toc115790711"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_Toc115790711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57907210" w14:textId="10F3CAF2" w:rsidR="00A40312" w:rsidRDefault="00000000">
          <w:pPr>
            <w:pStyle w:val="TM1"/>
            <w:tabs>
              <w:tab w:val="left" w:pos="660"/>
              <w:tab w:val="right" w:leader="dot" w:pos="9062"/>
            </w:tabs>
            <w:rPr>
              <w:rFonts w:eastAsiaTheme="minorEastAsia"/>
              <w:noProof/>
              <w:sz w:val="22"/>
              <w:lang w:eastAsia="fr-FR"/>
            </w:rPr>
          </w:pPr>
          <w:hyperlink w:anchor="_Toc115790712" w:history="1">
            <w:r w:rsidR="00A40312" w:rsidRPr="000C0035">
              <w:rPr>
                <w:rStyle w:val="Lienhypertexte"/>
                <w:rFonts w:ascii="Times New Roman" w:eastAsia="Times New Roman" w:hAnsi="Times New Roman" w:cs="Times New Roman"/>
                <w:noProof/>
                <w:lang w:eastAsia="fr-FR"/>
              </w:rPr>
              <w:t>17.</w:t>
            </w:r>
            <w:r w:rsidR="00A40312">
              <w:rPr>
                <w:rFonts w:eastAsiaTheme="minorEastAsia"/>
                <w:noProof/>
                <w:sz w:val="22"/>
                <w:lang w:eastAsia="fr-FR"/>
              </w:rPr>
              <w:tab/>
            </w:r>
            <w:r w:rsidR="00A40312" w:rsidRPr="000C0035">
              <w:rPr>
                <w:rStyle w:val="Lienhypertexte"/>
                <w:rFonts w:eastAsia="Times New Roman"/>
                <w:noProof/>
                <w:lang w:eastAsia="fr-FR"/>
              </w:rPr>
              <w:t>Le corps vitré :</w:t>
            </w:r>
            <w:r w:rsidR="00A40312">
              <w:rPr>
                <w:noProof/>
                <w:webHidden/>
              </w:rPr>
              <w:tab/>
            </w:r>
            <w:r w:rsidR="00A40312">
              <w:rPr>
                <w:noProof/>
                <w:webHidden/>
              </w:rPr>
              <w:fldChar w:fldCharType="begin"/>
            </w:r>
            <w:r w:rsidR="00A40312">
              <w:rPr>
                <w:noProof/>
                <w:webHidden/>
              </w:rPr>
              <w:instrText xml:space="preserve"> PAGEREF _Toc115790712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5B74A1B5" w14:textId="07028A21" w:rsidR="00A40312" w:rsidRDefault="00000000">
          <w:pPr>
            <w:pStyle w:val="TM2"/>
            <w:tabs>
              <w:tab w:val="left" w:pos="880"/>
              <w:tab w:val="right" w:leader="dot" w:pos="9062"/>
            </w:tabs>
            <w:rPr>
              <w:rFonts w:eastAsiaTheme="minorEastAsia"/>
              <w:noProof/>
              <w:sz w:val="22"/>
              <w:lang w:eastAsia="fr-FR"/>
            </w:rPr>
          </w:pPr>
          <w:hyperlink w:anchor="_Toc115790713"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_Toc115790713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246C8B0D" w14:textId="48796593" w:rsidR="00A40312" w:rsidRDefault="00000000">
          <w:pPr>
            <w:pStyle w:val="TM2"/>
            <w:tabs>
              <w:tab w:val="left" w:pos="880"/>
              <w:tab w:val="right" w:leader="dot" w:pos="9062"/>
            </w:tabs>
            <w:rPr>
              <w:rFonts w:eastAsiaTheme="minorEastAsia"/>
              <w:noProof/>
              <w:sz w:val="22"/>
              <w:lang w:eastAsia="fr-FR"/>
            </w:rPr>
          </w:pPr>
          <w:hyperlink w:anchor="_Toc115790714"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_Toc115790714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731F3395" w14:textId="19B56828" w:rsidR="00A40312" w:rsidRDefault="00000000">
          <w:pPr>
            <w:pStyle w:val="TM1"/>
            <w:tabs>
              <w:tab w:val="left" w:pos="660"/>
              <w:tab w:val="right" w:leader="dot" w:pos="9062"/>
            </w:tabs>
            <w:rPr>
              <w:rFonts w:eastAsiaTheme="minorEastAsia"/>
              <w:noProof/>
              <w:sz w:val="22"/>
              <w:lang w:eastAsia="fr-FR"/>
            </w:rPr>
          </w:pPr>
          <w:hyperlink w:anchor="_Toc115790715" w:history="1">
            <w:r w:rsidR="00A40312" w:rsidRPr="000C0035">
              <w:rPr>
                <w:rStyle w:val="Lienhypertexte"/>
                <w:rFonts w:ascii="Times New Roman" w:eastAsia="Times New Roman" w:hAnsi="Times New Roman" w:cs="Times New Roman"/>
                <w:noProof/>
                <w:lang w:eastAsia="fr-FR"/>
              </w:rPr>
              <w:t>18.</w:t>
            </w:r>
            <w:r w:rsidR="00A40312">
              <w:rPr>
                <w:rFonts w:eastAsiaTheme="minorEastAsia"/>
                <w:noProof/>
                <w:sz w:val="22"/>
                <w:lang w:eastAsia="fr-FR"/>
              </w:rPr>
              <w:tab/>
            </w:r>
            <w:r w:rsidR="00A40312" w:rsidRPr="000C0035">
              <w:rPr>
                <w:rStyle w:val="Lienhypertexte"/>
                <w:rFonts w:eastAsia="Times New Roman"/>
                <w:noProof/>
                <w:shd w:val="clear" w:color="auto" w:fill="FFFFFF"/>
                <w:lang w:eastAsia="fr-FR"/>
              </w:rPr>
              <w:t>Paupières</w:t>
            </w:r>
            <w:r w:rsidR="00A40312">
              <w:rPr>
                <w:noProof/>
                <w:webHidden/>
              </w:rPr>
              <w:tab/>
            </w:r>
            <w:r w:rsidR="00A40312">
              <w:rPr>
                <w:noProof/>
                <w:webHidden/>
              </w:rPr>
              <w:fldChar w:fldCharType="begin"/>
            </w:r>
            <w:r w:rsidR="00A40312">
              <w:rPr>
                <w:noProof/>
                <w:webHidden/>
              </w:rPr>
              <w:instrText xml:space="preserve"> PAGEREF _Toc115790715 \h </w:instrText>
            </w:r>
            <w:r w:rsidR="00A40312">
              <w:rPr>
                <w:noProof/>
                <w:webHidden/>
              </w:rPr>
            </w:r>
            <w:r w:rsidR="00A40312">
              <w:rPr>
                <w:noProof/>
                <w:webHidden/>
              </w:rPr>
              <w:fldChar w:fldCharType="separate"/>
            </w:r>
            <w:r w:rsidR="00A40312">
              <w:rPr>
                <w:noProof/>
                <w:webHidden/>
              </w:rPr>
              <w:t>8</w:t>
            </w:r>
            <w:r w:rsidR="00A40312">
              <w:rPr>
                <w:noProof/>
                <w:webHidden/>
              </w:rPr>
              <w:fldChar w:fldCharType="end"/>
            </w:r>
          </w:hyperlink>
        </w:p>
        <w:p w14:paraId="0F0ACE5F" w14:textId="69BF12F0" w:rsidR="00A40312" w:rsidRDefault="00000000">
          <w:pPr>
            <w:pStyle w:val="TM2"/>
            <w:tabs>
              <w:tab w:val="left" w:pos="880"/>
              <w:tab w:val="right" w:leader="dot" w:pos="9062"/>
            </w:tabs>
            <w:rPr>
              <w:rFonts w:eastAsiaTheme="minorEastAsia"/>
              <w:noProof/>
              <w:sz w:val="22"/>
              <w:lang w:eastAsia="fr-FR"/>
            </w:rPr>
          </w:pPr>
          <w:hyperlink w:anchor="_Toc115790716" w:history="1">
            <w:r w:rsidR="00A40312" w:rsidRPr="000C0035">
              <w:rPr>
                <w:rStyle w:val="Lienhypertexte"/>
                <w:rFonts w:ascii="Times New Roman" w:hAnsi="Times New Roman" w:cs="Times New Roman"/>
                <w:noProof/>
                <w:lang w:eastAsia="fr-FR"/>
              </w:rPr>
              <w:t>1.</w:t>
            </w:r>
            <w:r w:rsidR="00A40312">
              <w:rPr>
                <w:rFonts w:eastAsiaTheme="minorEastAsia"/>
                <w:noProof/>
                <w:sz w:val="22"/>
                <w:lang w:eastAsia="fr-FR"/>
              </w:rPr>
              <w:tab/>
            </w:r>
            <w:r w:rsidR="00A40312" w:rsidRPr="000C0035">
              <w:rPr>
                <w:rStyle w:val="Lienhypertexte"/>
                <w:noProof/>
                <w:lang w:eastAsia="fr-FR"/>
              </w:rPr>
              <w:t>Description :</w:t>
            </w:r>
            <w:r w:rsidR="00A40312">
              <w:rPr>
                <w:noProof/>
                <w:webHidden/>
              </w:rPr>
              <w:tab/>
            </w:r>
            <w:r w:rsidR="00A40312">
              <w:rPr>
                <w:noProof/>
                <w:webHidden/>
              </w:rPr>
              <w:fldChar w:fldCharType="begin"/>
            </w:r>
            <w:r w:rsidR="00A40312">
              <w:rPr>
                <w:noProof/>
                <w:webHidden/>
              </w:rPr>
              <w:instrText xml:space="preserve"> PAGEREF _Toc115790716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2C9BD413" w14:textId="6002833B" w:rsidR="00A40312" w:rsidRDefault="00000000">
          <w:pPr>
            <w:pStyle w:val="TM2"/>
            <w:tabs>
              <w:tab w:val="left" w:pos="880"/>
              <w:tab w:val="right" w:leader="dot" w:pos="9062"/>
            </w:tabs>
            <w:rPr>
              <w:rFonts w:eastAsiaTheme="minorEastAsia"/>
              <w:noProof/>
              <w:sz w:val="22"/>
              <w:lang w:eastAsia="fr-FR"/>
            </w:rPr>
          </w:pPr>
          <w:hyperlink w:anchor="_Toc115790717"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_Toc115790717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7123B444" w14:textId="2CD96229" w:rsidR="00A40312" w:rsidRDefault="00000000">
          <w:pPr>
            <w:pStyle w:val="TM1"/>
            <w:tabs>
              <w:tab w:val="left" w:pos="660"/>
              <w:tab w:val="right" w:leader="dot" w:pos="9062"/>
            </w:tabs>
            <w:rPr>
              <w:rFonts w:eastAsiaTheme="minorEastAsia"/>
              <w:noProof/>
              <w:sz w:val="22"/>
              <w:lang w:eastAsia="fr-FR"/>
            </w:rPr>
          </w:pPr>
          <w:hyperlink w:anchor="_Toc115790718" w:history="1">
            <w:r w:rsidR="00A40312" w:rsidRPr="000C0035">
              <w:rPr>
                <w:rStyle w:val="Lienhypertexte"/>
                <w:noProof/>
              </w:rPr>
              <w:t>19.</w:t>
            </w:r>
            <w:r w:rsidR="00A40312">
              <w:rPr>
                <w:rFonts w:eastAsiaTheme="minorEastAsia"/>
                <w:noProof/>
                <w:sz w:val="22"/>
                <w:lang w:eastAsia="fr-FR"/>
              </w:rPr>
              <w:tab/>
            </w:r>
            <w:r w:rsidR="00A40312" w:rsidRPr="000C0035">
              <w:rPr>
                <w:rStyle w:val="Lienhypertexte"/>
                <w:noProof/>
                <w:shd w:val="clear" w:color="auto" w:fill="FFFFFF"/>
              </w:rPr>
              <w:t>Conjonctive</w:t>
            </w:r>
            <w:r w:rsidR="00A40312">
              <w:rPr>
                <w:noProof/>
                <w:webHidden/>
              </w:rPr>
              <w:tab/>
            </w:r>
            <w:r w:rsidR="00A40312">
              <w:rPr>
                <w:noProof/>
                <w:webHidden/>
              </w:rPr>
              <w:fldChar w:fldCharType="begin"/>
            </w:r>
            <w:r w:rsidR="00A40312">
              <w:rPr>
                <w:noProof/>
                <w:webHidden/>
              </w:rPr>
              <w:instrText xml:space="preserve"> PAGEREF _Toc115790718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01C78CF8" w14:textId="47D28F01" w:rsidR="00A40312" w:rsidRDefault="00000000">
          <w:pPr>
            <w:pStyle w:val="TM2"/>
            <w:tabs>
              <w:tab w:val="left" w:pos="880"/>
              <w:tab w:val="right" w:leader="dot" w:pos="9062"/>
            </w:tabs>
            <w:rPr>
              <w:rFonts w:eastAsiaTheme="minorEastAsia"/>
              <w:noProof/>
              <w:sz w:val="22"/>
              <w:lang w:eastAsia="fr-FR"/>
            </w:rPr>
          </w:pPr>
          <w:hyperlink w:anchor="_Toc115790719"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_Toc115790719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5F77A7BC" w14:textId="08317B09" w:rsidR="00A40312" w:rsidRDefault="00000000">
          <w:pPr>
            <w:pStyle w:val="TM2"/>
            <w:tabs>
              <w:tab w:val="left" w:pos="880"/>
              <w:tab w:val="right" w:leader="dot" w:pos="9062"/>
            </w:tabs>
            <w:rPr>
              <w:rFonts w:eastAsiaTheme="minorEastAsia"/>
              <w:noProof/>
              <w:sz w:val="22"/>
              <w:lang w:eastAsia="fr-FR"/>
            </w:rPr>
          </w:pPr>
          <w:hyperlink w:anchor="_Toc115790720"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_Toc115790720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0C6AC67F" w14:textId="1675D944" w:rsidR="00A40312" w:rsidRDefault="00000000">
          <w:pPr>
            <w:pStyle w:val="TM1"/>
            <w:tabs>
              <w:tab w:val="left" w:pos="660"/>
              <w:tab w:val="right" w:leader="dot" w:pos="9062"/>
            </w:tabs>
            <w:rPr>
              <w:rFonts w:eastAsiaTheme="minorEastAsia"/>
              <w:noProof/>
              <w:sz w:val="22"/>
              <w:lang w:eastAsia="fr-FR"/>
            </w:rPr>
          </w:pPr>
          <w:hyperlink w:anchor="_Toc115790721" w:history="1">
            <w:r w:rsidR="00A40312" w:rsidRPr="000C0035">
              <w:rPr>
                <w:rStyle w:val="Lienhypertexte"/>
                <w:noProof/>
              </w:rPr>
              <w:t>20.</w:t>
            </w:r>
            <w:r w:rsidR="00A40312">
              <w:rPr>
                <w:rFonts w:eastAsiaTheme="minorEastAsia"/>
                <w:noProof/>
                <w:sz w:val="22"/>
                <w:lang w:eastAsia="fr-FR"/>
              </w:rPr>
              <w:tab/>
            </w:r>
            <w:r w:rsidR="00A40312" w:rsidRPr="000C0035">
              <w:rPr>
                <w:rStyle w:val="Lienhypertexte"/>
                <w:noProof/>
                <w:shd w:val="clear" w:color="auto" w:fill="FFFFFF"/>
              </w:rPr>
              <w:t>La Glande Lacrymale :</w:t>
            </w:r>
            <w:r w:rsidR="00A40312">
              <w:rPr>
                <w:noProof/>
                <w:webHidden/>
              </w:rPr>
              <w:tab/>
            </w:r>
            <w:r w:rsidR="00A40312">
              <w:rPr>
                <w:noProof/>
                <w:webHidden/>
              </w:rPr>
              <w:fldChar w:fldCharType="begin"/>
            </w:r>
            <w:r w:rsidR="00A40312">
              <w:rPr>
                <w:noProof/>
                <w:webHidden/>
              </w:rPr>
              <w:instrText xml:space="preserve"> PAGEREF _Toc115790721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774DAF87" w14:textId="7E630BB6" w:rsidR="00A40312" w:rsidRDefault="00000000">
          <w:pPr>
            <w:pStyle w:val="TM2"/>
            <w:tabs>
              <w:tab w:val="left" w:pos="880"/>
              <w:tab w:val="right" w:leader="dot" w:pos="9062"/>
            </w:tabs>
            <w:rPr>
              <w:rFonts w:eastAsiaTheme="minorEastAsia"/>
              <w:noProof/>
              <w:sz w:val="22"/>
              <w:lang w:eastAsia="fr-FR"/>
            </w:rPr>
          </w:pPr>
          <w:hyperlink w:anchor="_Toc115790722"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_Toc115790722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7A53D37D" w14:textId="471C889B" w:rsidR="00A40312" w:rsidRDefault="00000000">
          <w:pPr>
            <w:pStyle w:val="TM2"/>
            <w:tabs>
              <w:tab w:val="left" w:pos="880"/>
              <w:tab w:val="right" w:leader="dot" w:pos="9062"/>
            </w:tabs>
            <w:rPr>
              <w:rFonts w:eastAsiaTheme="minorEastAsia"/>
              <w:noProof/>
              <w:sz w:val="22"/>
              <w:lang w:eastAsia="fr-FR"/>
            </w:rPr>
          </w:pPr>
          <w:hyperlink w:anchor="_Toc115790723" w:history="1">
            <w:r w:rsidR="00A40312" w:rsidRPr="000C0035">
              <w:rPr>
                <w:rStyle w:val="Lienhypertexte"/>
                <w:rFonts w:ascii="Times New Roman" w:hAnsi="Times New Roman" w:cs="Times New Roman"/>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_Toc115790723 \h </w:instrText>
            </w:r>
            <w:r w:rsidR="00A40312">
              <w:rPr>
                <w:noProof/>
                <w:webHidden/>
              </w:rPr>
            </w:r>
            <w:r w:rsidR="00A40312">
              <w:rPr>
                <w:noProof/>
                <w:webHidden/>
              </w:rPr>
              <w:fldChar w:fldCharType="separate"/>
            </w:r>
            <w:r w:rsidR="00A40312">
              <w:rPr>
                <w:noProof/>
                <w:webHidden/>
              </w:rPr>
              <w:t>9</w:t>
            </w:r>
            <w:r w:rsidR="00A40312">
              <w:rPr>
                <w:noProof/>
                <w:webHidden/>
              </w:rPr>
              <w:fldChar w:fldCharType="end"/>
            </w:r>
          </w:hyperlink>
        </w:p>
        <w:p w14:paraId="7CE54F94" w14:textId="5DA63982" w:rsidR="00A40312" w:rsidRDefault="00000000">
          <w:pPr>
            <w:pStyle w:val="TM1"/>
            <w:tabs>
              <w:tab w:val="left" w:pos="660"/>
              <w:tab w:val="right" w:leader="dot" w:pos="9062"/>
            </w:tabs>
            <w:rPr>
              <w:rFonts w:eastAsiaTheme="minorEastAsia"/>
              <w:noProof/>
              <w:sz w:val="22"/>
              <w:lang w:eastAsia="fr-FR"/>
            </w:rPr>
          </w:pPr>
          <w:hyperlink w:anchor="_Toc115790724" w:history="1">
            <w:r w:rsidR="00A40312" w:rsidRPr="000C0035">
              <w:rPr>
                <w:rStyle w:val="Lienhypertexte"/>
                <w:noProof/>
              </w:rPr>
              <w:t>21.</w:t>
            </w:r>
            <w:r w:rsidR="00A40312">
              <w:rPr>
                <w:rFonts w:eastAsiaTheme="minorEastAsia"/>
                <w:noProof/>
                <w:sz w:val="22"/>
                <w:lang w:eastAsia="fr-FR"/>
              </w:rPr>
              <w:tab/>
            </w:r>
            <w:r w:rsidR="00A40312" w:rsidRPr="000C0035">
              <w:rPr>
                <w:rStyle w:val="Lienhypertexte"/>
                <w:noProof/>
              </w:rPr>
              <w:t>Muscles oculaires</w:t>
            </w:r>
            <w:r w:rsidR="00A40312">
              <w:rPr>
                <w:noProof/>
                <w:webHidden/>
              </w:rPr>
              <w:tab/>
            </w:r>
            <w:r w:rsidR="00A40312">
              <w:rPr>
                <w:noProof/>
                <w:webHidden/>
              </w:rPr>
              <w:fldChar w:fldCharType="begin"/>
            </w:r>
            <w:r w:rsidR="00A40312">
              <w:rPr>
                <w:noProof/>
                <w:webHidden/>
              </w:rPr>
              <w:instrText xml:space="preserve"> PAGEREF _Toc115790724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042AD3A2" w14:textId="25081548" w:rsidR="00A40312" w:rsidRDefault="00000000">
          <w:pPr>
            <w:pStyle w:val="TM2"/>
            <w:tabs>
              <w:tab w:val="left" w:pos="880"/>
              <w:tab w:val="right" w:leader="dot" w:pos="9062"/>
            </w:tabs>
            <w:rPr>
              <w:rFonts w:eastAsiaTheme="minorEastAsia"/>
              <w:noProof/>
              <w:sz w:val="22"/>
              <w:lang w:eastAsia="fr-FR"/>
            </w:rPr>
          </w:pPr>
          <w:hyperlink w:anchor="_Toc115790725"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_Toc115790725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7A05B2DB" w14:textId="27A1DDAB" w:rsidR="00A40312" w:rsidRDefault="00000000">
          <w:pPr>
            <w:pStyle w:val="TM2"/>
            <w:tabs>
              <w:tab w:val="left" w:pos="880"/>
              <w:tab w:val="right" w:leader="dot" w:pos="9062"/>
            </w:tabs>
            <w:rPr>
              <w:rFonts w:eastAsiaTheme="minorEastAsia"/>
              <w:noProof/>
              <w:sz w:val="22"/>
              <w:lang w:eastAsia="fr-FR"/>
            </w:rPr>
          </w:pPr>
          <w:hyperlink w:anchor="_Toc115790726" w:history="1">
            <w:r w:rsidR="00A40312" w:rsidRPr="000C0035">
              <w:rPr>
                <w:rStyle w:val="Lienhypertexte"/>
                <w:noProof/>
              </w:rPr>
              <w:t>2.</w:t>
            </w:r>
            <w:r w:rsidR="00A40312">
              <w:rPr>
                <w:rFonts w:eastAsiaTheme="minorEastAsia"/>
                <w:noProof/>
                <w:sz w:val="22"/>
                <w:lang w:eastAsia="fr-FR"/>
              </w:rPr>
              <w:tab/>
            </w:r>
            <w:r w:rsidR="00A40312" w:rsidRPr="000C0035">
              <w:rPr>
                <w:rStyle w:val="Lienhypertexte"/>
                <w:noProof/>
              </w:rPr>
              <w:t>Fonction :</w:t>
            </w:r>
            <w:r w:rsidR="00A40312">
              <w:rPr>
                <w:noProof/>
                <w:webHidden/>
              </w:rPr>
              <w:tab/>
            </w:r>
            <w:r w:rsidR="00A40312">
              <w:rPr>
                <w:noProof/>
                <w:webHidden/>
              </w:rPr>
              <w:fldChar w:fldCharType="begin"/>
            </w:r>
            <w:r w:rsidR="00A40312">
              <w:rPr>
                <w:noProof/>
                <w:webHidden/>
              </w:rPr>
              <w:instrText xml:space="preserve"> PAGEREF _Toc115790726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47AB86ED" w14:textId="0FC84570" w:rsidR="00A40312" w:rsidRDefault="00000000">
          <w:pPr>
            <w:pStyle w:val="TM1"/>
            <w:tabs>
              <w:tab w:val="left" w:pos="660"/>
              <w:tab w:val="right" w:leader="dot" w:pos="9062"/>
            </w:tabs>
            <w:rPr>
              <w:rFonts w:eastAsiaTheme="minorEastAsia"/>
              <w:noProof/>
              <w:sz w:val="22"/>
              <w:lang w:eastAsia="fr-FR"/>
            </w:rPr>
          </w:pPr>
          <w:hyperlink w:anchor="_Toc115790727" w:history="1">
            <w:r w:rsidR="00A40312" w:rsidRPr="000C0035">
              <w:rPr>
                <w:rStyle w:val="Lienhypertexte"/>
                <w:noProof/>
              </w:rPr>
              <w:t>22.</w:t>
            </w:r>
            <w:r w:rsidR="00A40312">
              <w:rPr>
                <w:rFonts w:eastAsiaTheme="minorEastAsia"/>
                <w:noProof/>
                <w:sz w:val="22"/>
                <w:lang w:eastAsia="fr-FR"/>
              </w:rPr>
              <w:tab/>
            </w:r>
            <w:r w:rsidR="00A40312" w:rsidRPr="000C0035">
              <w:rPr>
                <w:rStyle w:val="Lienhypertexte"/>
                <w:noProof/>
              </w:rPr>
              <w:t>Voies optiques</w:t>
            </w:r>
            <w:r w:rsidR="00A40312">
              <w:rPr>
                <w:noProof/>
                <w:webHidden/>
              </w:rPr>
              <w:tab/>
            </w:r>
            <w:r w:rsidR="00A40312">
              <w:rPr>
                <w:noProof/>
                <w:webHidden/>
              </w:rPr>
              <w:fldChar w:fldCharType="begin"/>
            </w:r>
            <w:r w:rsidR="00A40312">
              <w:rPr>
                <w:noProof/>
                <w:webHidden/>
              </w:rPr>
              <w:instrText xml:space="preserve"> PAGEREF _Toc115790727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1A64063F" w14:textId="43CF7BF7" w:rsidR="00A40312" w:rsidRDefault="00000000">
          <w:pPr>
            <w:pStyle w:val="TM2"/>
            <w:tabs>
              <w:tab w:val="left" w:pos="880"/>
              <w:tab w:val="right" w:leader="dot" w:pos="9062"/>
            </w:tabs>
            <w:rPr>
              <w:rFonts w:eastAsiaTheme="minorEastAsia"/>
              <w:noProof/>
              <w:sz w:val="22"/>
              <w:lang w:eastAsia="fr-FR"/>
            </w:rPr>
          </w:pPr>
          <w:hyperlink w:anchor="_Toc115790728" w:history="1">
            <w:r w:rsidR="00A40312" w:rsidRPr="000C0035">
              <w:rPr>
                <w:rStyle w:val="Lienhypertexte"/>
                <w:noProof/>
              </w:rPr>
              <w:t>1.</w:t>
            </w:r>
            <w:r w:rsidR="00A40312">
              <w:rPr>
                <w:rFonts w:eastAsiaTheme="minorEastAsia"/>
                <w:noProof/>
                <w:sz w:val="22"/>
                <w:lang w:eastAsia="fr-FR"/>
              </w:rPr>
              <w:tab/>
            </w:r>
            <w:r w:rsidR="00A40312" w:rsidRPr="000C0035">
              <w:rPr>
                <w:rStyle w:val="Lienhypertexte"/>
                <w:noProof/>
              </w:rPr>
              <w:t>Description :</w:t>
            </w:r>
            <w:r w:rsidR="00A40312">
              <w:rPr>
                <w:noProof/>
                <w:webHidden/>
              </w:rPr>
              <w:tab/>
            </w:r>
            <w:r w:rsidR="00A40312">
              <w:rPr>
                <w:noProof/>
                <w:webHidden/>
              </w:rPr>
              <w:fldChar w:fldCharType="begin"/>
            </w:r>
            <w:r w:rsidR="00A40312">
              <w:rPr>
                <w:noProof/>
                <w:webHidden/>
              </w:rPr>
              <w:instrText xml:space="preserve"> PAGEREF _Toc115790728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0A5051B1" w14:textId="748DD81D" w:rsidR="00A40312" w:rsidRDefault="00000000">
          <w:pPr>
            <w:pStyle w:val="TM2"/>
            <w:tabs>
              <w:tab w:val="left" w:pos="880"/>
              <w:tab w:val="right" w:leader="dot" w:pos="9062"/>
            </w:tabs>
            <w:rPr>
              <w:rFonts w:eastAsiaTheme="minorEastAsia"/>
              <w:noProof/>
              <w:sz w:val="22"/>
              <w:lang w:eastAsia="fr-FR"/>
            </w:rPr>
          </w:pPr>
          <w:hyperlink w:anchor="_Toc115790729" w:history="1">
            <w:r w:rsidR="00A40312" w:rsidRPr="000C0035">
              <w:rPr>
                <w:rStyle w:val="Lienhypertexte"/>
                <w:rFonts w:ascii="Times New Roman" w:hAnsi="Times New Roman" w:cs="Times New Roman"/>
                <w:noProof/>
                <w:lang w:eastAsia="fr-FR"/>
              </w:rPr>
              <w:t>2.</w:t>
            </w:r>
            <w:r w:rsidR="00A40312">
              <w:rPr>
                <w:rFonts w:eastAsiaTheme="minorEastAsia"/>
                <w:noProof/>
                <w:sz w:val="22"/>
                <w:lang w:eastAsia="fr-FR"/>
              </w:rPr>
              <w:tab/>
            </w:r>
            <w:r w:rsidR="00A40312" w:rsidRPr="000C0035">
              <w:rPr>
                <w:rStyle w:val="Lienhypertexte"/>
                <w:noProof/>
                <w:lang w:eastAsia="fr-FR"/>
              </w:rPr>
              <w:t>Fonction :</w:t>
            </w:r>
            <w:r w:rsidR="00A40312">
              <w:rPr>
                <w:noProof/>
                <w:webHidden/>
              </w:rPr>
              <w:tab/>
            </w:r>
            <w:r w:rsidR="00A40312">
              <w:rPr>
                <w:noProof/>
                <w:webHidden/>
              </w:rPr>
              <w:fldChar w:fldCharType="begin"/>
            </w:r>
            <w:r w:rsidR="00A40312">
              <w:rPr>
                <w:noProof/>
                <w:webHidden/>
              </w:rPr>
              <w:instrText xml:space="preserve"> PAGEREF _Toc115790729 \h </w:instrText>
            </w:r>
            <w:r w:rsidR="00A40312">
              <w:rPr>
                <w:noProof/>
                <w:webHidden/>
              </w:rPr>
            </w:r>
            <w:r w:rsidR="00A40312">
              <w:rPr>
                <w:noProof/>
                <w:webHidden/>
              </w:rPr>
              <w:fldChar w:fldCharType="separate"/>
            </w:r>
            <w:r w:rsidR="00A40312">
              <w:rPr>
                <w:noProof/>
                <w:webHidden/>
              </w:rPr>
              <w:t>10</w:t>
            </w:r>
            <w:r w:rsidR="00A40312">
              <w:rPr>
                <w:noProof/>
                <w:webHidden/>
              </w:rPr>
              <w:fldChar w:fldCharType="end"/>
            </w:r>
          </w:hyperlink>
        </w:p>
        <w:p w14:paraId="4BE91081" w14:textId="465AAC9F" w:rsidR="00ED4350" w:rsidRPr="00447B3C" w:rsidRDefault="00ED4350">
          <w:pPr>
            <w:rPr>
              <w:sz w:val="36"/>
            </w:rPr>
          </w:pPr>
          <w:r>
            <w:rPr>
              <w:b/>
              <w:bCs/>
            </w:rPr>
            <w:fldChar w:fldCharType="end"/>
          </w:r>
        </w:p>
      </w:sdtContent>
    </w:sdt>
    <w:p w14:paraId="5865C675" w14:textId="77777777" w:rsidR="00ED4350" w:rsidRDefault="00ED4350">
      <w:pPr>
        <w:rPr>
          <w:b/>
          <w:bCs/>
          <w:sz w:val="44"/>
          <w:szCs w:val="44"/>
          <w:u w:val="single"/>
        </w:rPr>
      </w:pPr>
    </w:p>
    <w:p w14:paraId="4AA4A4D4" w14:textId="2071933D" w:rsidR="003A2469" w:rsidRPr="00DA699D" w:rsidRDefault="003A2469">
      <w:pPr>
        <w:pStyle w:val="Titre1"/>
      </w:pPr>
      <w:bookmarkStart w:id="0" w:name="_Toc115790665"/>
      <w:r w:rsidRPr="00DA699D">
        <w:t>Introduction</w:t>
      </w:r>
      <w:bookmarkEnd w:id="0"/>
    </w:p>
    <w:p w14:paraId="66B8654F" w14:textId="1AA86E85" w:rsidR="003A2469" w:rsidRDefault="003A2469" w:rsidP="007D7445">
      <w:r w:rsidRPr="003A2469">
        <w:t xml:space="preserve">Support et </w:t>
      </w:r>
      <w:r>
        <w:t>présentation réalisés par Marco Lombardi Ophtalmologue et Cécilia Coen Orthoptiste.</w:t>
      </w:r>
    </w:p>
    <w:p w14:paraId="0456C289" w14:textId="3856D83C" w:rsidR="003A2469" w:rsidRDefault="003A2469" w:rsidP="00A40312">
      <w:r>
        <w:t>L’objectif de cette présentation est de proposer aux patient</w:t>
      </w:r>
      <w:r w:rsidR="001C023A">
        <w:t>s</w:t>
      </w:r>
      <w:r>
        <w:t xml:space="preserve"> partenaires de la Master class en ophtalmologie 2022, une revue claire et précise des structures anatomiques de l’œil. Une maquette de l’œil sera proposée lors du cours en présentiel et nous pourrons ensemble creuser certaines notions et répondre aux questions.</w:t>
      </w:r>
    </w:p>
    <w:p w14:paraId="5DF6CDD8" w14:textId="2D001C44" w:rsidR="006429C4" w:rsidRDefault="00661556" w:rsidP="007D7445">
      <w:r>
        <w:t>Dans ce document, chaque chapitre correspondra à une structure de l’œil pour laquelle nous proposerons quelques phrases de description ainsi que quelques phrases précisant sa fonction. Quelques schémas pertinents seront présentés.</w:t>
      </w:r>
    </w:p>
    <w:p w14:paraId="78491A84" w14:textId="77777777" w:rsidR="00C01F05" w:rsidRDefault="00C01F05">
      <w:pPr>
        <w:rPr>
          <w:szCs w:val="32"/>
        </w:rPr>
      </w:pPr>
    </w:p>
    <w:p w14:paraId="0895196B" w14:textId="5DFCDBE9" w:rsidR="006429C4" w:rsidRPr="00B65442" w:rsidRDefault="006429C4">
      <w:pPr>
        <w:pStyle w:val="Titre1"/>
      </w:pPr>
      <w:bookmarkStart w:id="1" w:name="_Toc115790666"/>
      <w:r w:rsidRPr="00B65442">
        <w:t>Le globe oculaire</w:t>
      </w:r>
      <w:bookmarkEnd w:id="1"/>
    </w:p>
    <w:p w14:paraId="07F64D23"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bookmarkStart w:id="2" w:name="_Toc115282693"/>
      <w:bookmarkStart w:id="3" w:name="_Toc115342696"/>
      <w:bookmarkStart w:id="4" w:name="_Toc115343346"/>
      <w:bookmarkStart w:id="5" w:name="_Toc115343387"/>
      <w:bookmarkStart w:id="6" w:name="_Toc115344040"/>
      <w:bookmarkStart w:id="7" w:name="_Toc115344089"/>
      <w:bookmarkStart w:id="8" w:name="_Toc115344107"/>
      <w:bookmarkStart w:id="9" w:name="_Toc115345089"/>
      <w:bookmarkStart w:id="10" w:name="_Toc115345154"/>
      <w:bookmarkStart w:id="11" w:name="_Toc115354264"/>
      <w:bookmarkStart w:id="12" w:name="_Toc115354336"/>
      <w:bookmarkStart w:id="13" w:name="_Toc115354451"/>
      <w:bookmarkStart w:id="14" w:name="_Toc115358680"/>
      <w:bookmarkStart w:id="15" w:name="_Toc115710662"/>
      <w:bookmarkStart w:id="16" w:name="_Toc115710727"/>
      <w:bookmarkStart w:id="17" w:name="_Toc115779677"/>
      <w:bookmarkStart w:id="18" w:name="_Toc1157906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285AD7" w14:textId="77777777" w:rsidR="007A54C4" w:rsidRPr="007A54C4" w:rsidRDefault="007A54C4">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6"/>
          <w:szCs w:val="26"/>
        </w:rPr>
      </w:pPr>
      <w:bookmarkStart w:id="19" w:name="_Toc115282694"/>
      <w:bookmarkStart w:id="20" w:name="_Toc115342697"/>
      <w:bookmarkStart w:id="21" w:name="_Toc115343347"/>
      <w:bookmarkStart w:id="22" w:name="_Toc115343388"/>
      <w:bookmarkStart w:id="23" w:name="_Toc115344041"/>
      <w:bookmarkStart w:id="24" w:name="_Toc115344090"/>
      <w:bookmarkStart w:id="25" w:name="_Toc115344108"/>
      <w:bookmarkStart w:id="26" w:name="_Toc115345090"/>
      <w:bookmarkStart w:id="27" w:name="_Toc115345155"/>
      <w:bookmarkStart w:id="28" w:name="_Toc115354265"/>
      <w:bookmarkStart w:id="29" w:name="_Toc115354337"/>
      <w:bookmarkStart w:id="30" w:name="_Toc115354452"/>
      <w:bookmarkStart w:id="31" w:name="_Toc115358681"/>
      <w:bookmarkStart w:id="32" w:name="_Toc115710663"/>
      <w:bookmarkStart w:id="33" w:name="_Toc115710728"/>
      <w:bookmarkStart w:id="34" w:name="_Toc115779678"/>
      <w:bookmarkStart w:id="35" w:name="_Toc11579066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90BCC86" w14:textId="0EF9E08E" w:rsidR="00F20C61" w:rsidRPr="007A54C4" w:rsidRDefault="00F20C61" w:rsidP="00B5379C">
      <w:pPr>
        <w:pStyle w:val="Titre2"/>
      </w:pPr>
      <w:bookmarkStart w:id="36" w:name="_Toc115790669"/>
      <w:r w:rsidRPr="007A54C4">
        <w:t>Description :</w:t>
      </w:r>
      <w:bookmarkEnd w:id="36"/>
    </w:p>
    <w:p w14:paraId="4212F4BA" w14:textId="0E297F78" w:rsidR="006429C4" w:rsidRPr="006429C4" w:rsidRDefault="006429C4" w:rsidP="00447B3C">
      <w:r w:rsidRPr="006429C4">
        <w:t>L’œil humain est un globe de 2,2 à 2,5 centimètres de diamètre qui pèse entre 7 et 8 grammes.</w:t>
      </w:r>
    </w:p>
    <w:p w14:paraId="6C434AC0" w14:textId="77777777" w:rsidR="006429C4" w:rsidRPr="006429C4" w:rsidRDefault="006429C4" w:rsidP="00447B3C">
      <w:r w:rsidRPr="006429C4">
        <w:t>Il est mobile grâce à 6 muscles extra oculaires.</w:t>
      </w:r>
    </w:p>
    <w:p w14:paraId="488D59C7" w14:textId="4D1794A1" w:rsidR="006429C4" w:rsidRPr="00B65442" w:rsidRDefault="006429C4" w:rsidP="00447B3C">
      <w:r w:rsidRPr="006429C4">
        <w:t>L’œil est un organe ultra performant, mais aussi complexe et fragile</w:t>
      </w:r>
      <w:r w:rsidR="00B65442">
        <w:t xml:space="preserve">, c’est </w:t>
      </w:r>
      <w:r w:rsidR="00B65442" w:rsidRPr="00B65442">
        <w:t>une sphère remplie de liquide</w:t>
      </w:r>
      <w:r w:rsidR="00B65442">
        <w:t>.</w:t>
      </w:r>
    </w:p>
    <w:p w14:paraId="4472B887" w14:textId="68DAF11E" w:rsidR="000162F0" w:rsidRPr="000162F0" w:rsidRDefault="00B65442" w:rsidP="000162F0">
      <w:r w:rsidRPr="00B65442">
        <w:t>L’œil est constitué de 3 couches</w:t>
      </w:r>
      <w:r>
        <w:t xml:space="preserve"> (la sclère</w:t>
      </w:r>
      <w:r w:rsidRPr="00B65442">
        <w:t xml:space="preserve">, </w:t>
      </w:r>
      <w:r>
        <w:t>la choroïde et la rétine)</w:t>
      </w:r>
    </w:p>
    <w:p w14:paraId="44BF3B68" w14:textId="7FC326CF" w:rsidR="00A0409E" w:rsidRPr="004C4CBE" w:rsidRDefault="00B65442">
      <w:pPr>
        <w:pStyle w:val="Titre1"/>
        <w:rPr>
          <w:rFonts w:eastAsiaTheme="minorHAnsi"/>
        </w:rPr>
      </w:pPr>
      <w:bookmarkStart w:id="37" w:name="_Toc115790670"/>
      <w:r w:rsidRPr="00B65442">
        <w:rPr>
          <w:rFonts w:eastAsiaTheme="minorHAnsi"/>
        </w:rPr>
        <w:t>La sclère (la plus externe</w:t>
      </w:r>
      <w:r w:rsidRPr="00B65442">
        <w:t>) :</w:t>
      </w:r>
      <w:bookmarkEnd w:id="37"/>
      <w:r w:rsidRPr="00B65442">
        <w:rPr>
          <w:rFonts w:eastAsiaTheme="minorHAnsi"/>
        </w:rPr>
        <w:t> </w:t>
      </w:r>
      <w:bookmarkStart w:id="38" w:name="_Toc115282697"/>
      <w:bookmarkStart w:id="39" w:name="_Toc115282698"/>
      <w:bookmarkEnd w:id="38"/>
      <w:bookmarkEnd w:id="39"/>
    </w:p>
    <w:p w14:paraId="6CE478E9" w14:textId="77777777" w:rsidR="00D2669A" w:rsidRPr="00D2669A" w:rsidRDefault="00D2669A">
      <w:pPr>
        <w:pStyle w:val="Paragraphedeliste"/>
        <w:keepNext/>
        <w:keepLines/>
        <w:numPr>
          <w:ilvl w:val="0"/>
          <w:numId w:val="2"/>
        </w:numPr>
        <w:spacing w:before="40"/>
        <w:contextualSpacing w:val="0"/>
        <w:outlineLvl w:val="1"/>
        <w:rPr>
          <w:rFonts w:asciiTheme="majorHAnsi" w:eastAsiaTheme="majorEastAsia" w:hAnsiTheme="majorHAnsi" w:cstheme="majorBidi"/>
          <w:b/>
          <w:vanish/>
          <w:sz w:val="28"/>
          <w:szCs w:val="26"/>
        </w:rPr>
      </w:pPr>
      <w:bookmarkStart w:id="40" w:name="_Toc115282699"/>
      <w:bookmarkStart w:id="41" w:name="_Toc115342702"/>
      <w:bookmarkStart w:id="42" w:name="_Toc115343352"/>
      <w:bookmarkStart w:id="43" w:name="_Toc115343391"/>
      <w:bookmarkStart w:id="44" w:name="_Toc115344044"/>
      <w:bookmarkStart w:id="45" w:name="_Toc115344093"/>
      <w:bookmarkStart w:id="46" w:name="_Toc115344111"/>
      <w:bookmarkStart w:id="47" w:name="_Toc115345093"/>
      <w:bookmarkStart w:id="48" w:name="_Toc115345158"/>
      <w:bookmarkStart w:id="49" w:name="_Toc115354268"/>
      <w:bookmarkStart w:id="50" w:name="_Toc115354340"/>
      <w:bookmarkStart w:id="51" w:name="_Toc115354455"/>
      <w:bookmarkStart w:id="52" w:name="_Toc115358684"/>
      <w:bookmarkStart w:id="53" w:name="_Toc115710666"/>
      <w:bookmarkStart w:id="54" w:name="_Toc115710731"/>
      <w:bookmarkStart w:id="55" w:name="_Toc115779681"/>
      <w:bookmarkStart w:id="56" w:name="_Toc11579067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3A7569F" w14:textId="4D7DC467" w:rsidR="00B65442" w:rsidRPr="00D2669A" w:rsidRDefault="00B65442" w:rsidP="00420696">
      <w:pPr>
        <w:pStyle w:val="Titre2"/>
        <w:numPr>
          <w:ilvl w:val="0"/>
          <w:numId w:val="25"/>
        </w:numPr>
      </w:pPr>
      <w:bookmarkStart w:id="57" w:name="_Toc115790672"/>
      <w:r w:rsidRPr="00D2669A">
        <w:t>Description :</w:t>
      </w:r>
      <w:bookmarkEnd w:id="57"/>
    </w:p>
    <w:p w14:paraId="6E63C97A" w14:textId="13E408BB" w:rsidR="00B65442" w:rsidRPr="00447B3C" w:rsidRDefault="00B65442" w:rsidP="00447B3C">
      <w:r w:rsidRPr="00447B3C">
        <w:t>C'est une couche blanche et opaque qui constitue les cinq sixièmes du globe oculaire et est constituée de fibres denses de tissu conjonctif. </w:t>
      </w:r>
    </w:p>
    <w:p w14:paraId="0535418A" w14:textId="12743D9D" w:rsidR="00B65442" w:rsidRPr="00D2669A" w:rsidRDefault="00B65442">
      <w:pPr>
        <w:pStyle w:val="Titre2"/>
        <w:numPr>
          <w:ilvl w:val="1"/>
          <w:numId w:val="6"/>
        </w:numPr>
      </w:pPr>
      <w:bookmarkStart w:id="58" w:name="_Toc115790673"/>
      <w:r w:rsidRPr="00D2669A">
        <w:t>Fonction :</w:t>
      </w:r>
      <w:bookmarkEnd w:id="58"/>
      <w:r w:rsidRPr="00D2669A">
        <w:t> </w:t>
      </w:r>
    </w:p>
    <w:p w14:paraId="6DDB361B" w14:textId="2E2FA0F6" w:rsidR="00D2669A" w:rsidRPr="00B65442" w:rsidRDefault="00B65442" w:rsidP="00CA70A7">
      <w:r w:rsidRPr="00447B3C">
        <w:t>La sclère protège les structures internes de l'œil et permet la fixation des muscles extrinsèques de l'œil.</w:t>
      </w:r>
    </w:p>
    <w:p w14:paraId="3F5D8F96" w14:textId="4EB5D8CF" w:rsidR="00460048" w:rsidRPr="00460048" w:rsidRDefault="00ED56A8">
      <w:pPr>
        <w:pStyle w:val="Titre1"/>
      </w:pPr>
      <w:bookmarkStart w:id="59" w:name="_Toc115790674"/>
      <w:r w:rsidRPr="008D3F36">
        <w:t>La choroïde :</w:t>
      </w:r>
      <w:bookmarkEnd w:id="59"/>
      <w:r w:rsidRPr="008D3F36">
        <w:t> </w:t>
      </w:r>
    </w:p>
    <w:p w14:paraId="15B0E2E8" w14:textId="4098C22A" w:rsidR="00ED56A8" w:rsidRPr="00ED56A8" w:rsidRDefault="00ED56A8">
      <w:pPr>
        <w:pStyle w:val="Titre2"/>
        <w:numPr>
          <w:ilvl w:val="0"/>
          <w:numId w:val="10"/>
        </w:numPr>
      </w:pPr>
      <w:bookmarkStart w:id="60" w:name="_Toc115790675"/>
      <w:r w:rsidRPr="00ED56A8">
        <w:t>Description :</w:t>
      </w:r>
      <w:bookmarkEnd w:id="60"/>
      <w:r w:rsidRPr="00ED56A8">
        <w:t> </w:t>
      </w:r>
    </w:p>
    <w:p w14:paraId="3DFD9AC0" w14:textId="2498D6D7" w:rsidR="00ED56A8" w:rsidRPr="00ED56A8" w:rsidRDefault="00ED56A8" w:rsidP="00CA70A7">
      <w:r>
        <w:t>Cette c</w:t>
      </w:r>
      <w:r w:rsidRPr="00ED56A8">
        <w:t>ouche bien vascularisée et pigmentée de la partie postérieure de l'œil est fermement attachée à la tunique fibreuse (scl</w:t>
      </w:r>
      <w:r>
        <w:t>è</w:t>
      </w:r>
      <w:r w:rsidRPr="00ED56A8">
        <w:t>re) par des lamelles et repose sur la tunique nerveuse (rétine). </w:t>
      </w:r>
    </w:p>
    <w:p w14:paraId="452681A1" w14:textId="23BBE078" w:rsidR="00ED56A8" w:rsidRDefault="00ED56A8" w:rsidP="00CA70A7">
      <w:r>
        <w:t>Elle</w:t>
      </w:r>
      <w:r w:rsidRPr="00ED56A8">
        <w:t xml:space="preserve"> est </w:t>
      </w:r>
      <w:r w:rsidR="001C023A" w:rsidRPr="00ED56A8">
        <w:t>constituée</w:t>
      </w:r>
      <w:r w:rsidRPr="00ED56A8">
        <w:t xml:space="preserve"> de deux couches : la </w:t>
      </w:r>
      <w:proofErr w:type="spellStart"/>
      <w:r w:rsidRPr="00ED56A8">
        <w:t>choriocapillaire</w:t>
      </w:r>
      <w:proofErr w:type="spellEnd"/>
      <w:r w:rsidRPr="00ED56A8">
        <w:t xml:space="preserve"> et la</w:t>
      </w:r>
      <w:r w:rsidR="00891D4B">
        <w:t xml:space="preserve"> </w:t>
      </w:r>
      <w:r w:rsidRPr="00ED56A8">
        <w:t>membrane de Bruch.</w:t>
      </w:r>
    </w:p>
    <w:p w14:paraId="799F26AB" w14:textId="77777777" w:rsidR="00A63DBE" w:rsidRPr="00ED56A8" w:rsidRDefault="00A63DBE" w:rsidP="00CA70A7"/>
    <w:p w14:paraId="6CAC3CB8" w14:textId="27F83908" w:rsidR="00ED56A8" w:rsidRPr="008C40E4" w:rsidRDefault="00ED56A8">
      <w:pPr>
        <w:pStyle w:val="Titre2"/>
      </w:pPr>
      <w:bookmarkStart w:id="61" w:name="_Toc115790676"/>
      <w:r w:rsidRPr="008C40E4">
        <w:lastRenderedPageBreak/>
        <w:t>Fonction :</w:t>
      </w:r>
      <w:bookmarkEnd w:id="61"/>
      <w:r w:rsidRPr="008C40E4">
        <w:t> </w:t>
      </w:r>
    </w:p>
    <w:p w14:paraId="2453C539" w14:textId="743ECB97" w:rsidR="001C023A" w:rsidRPr="00935DCC" w:rsidRDefault="00ED56A8" w:rsidP="00935DCC">
      <w:r w:rsidRPr="00ED56A8">
        <w:t>Nourrir les cellules rétiniennes</w:t>
      </w:r>
      <w:r>
        <w:t>.</w:t>
      </w:r>
    </w:p>
    <w:p w14:paraId="5A91CF11" w14:textId="206A9BDA" w:rsidR="001C023A" w:rsidRPr="00935DCC" w:rsidRDefault="001C023A" w:rsidP="001C023A">
      <w:pPr>
        <w:pStyle w:val="Titre1"/>
        <w:rPr>
          <w:rFonts w:eastAsiaTheme="minorHAnsi"/>
        </w:rPr>
      </w:pPr>
      <w:bookmarkStart w:id="62" w:name="_Toc115790677"/>
      <w:r w:rsidRPr="001C023A">
        <w:rPr>
          <w:rFonts w:eastAsiaTheme="minorHAnsi"/>
        </w:rPr>
        <w:t>La rétine</w:t>
      </w:r>
      <w:bookmarkEnd w:id="62"/>
    </w:p>
    <w:p w14:paraId="26C1B4BD" w14:textId="591CC390" w:rsidR="001C023A" w:rsidRPr="001C023A" w:rsidRDefault="001C023A">
      <w:pPr>
        <w:pStyle w:val="Titre2"/>
        <w:numPr>
          <w:ilvl w:val="0"/>
          <w:numId w:val="24"/>
        </w:numPr>
      </w:pPr>
      <w:bookmarkStart w:id="63" w:name="_Toc115790678"/>
      <w:r w:rsidRPr="001C023A">
        <w:t>Description :</w:t>
      </w:r>
      <w:bookmarkEnd w:id="63"/>
      <w:r w:rsidRPr="001C023A">
        <w:t> </w:t>
      </w:r>
    </w:p>
    <w:p w14:paraId="518EB08F" w14:textId="34E9BF94" w:rsidR="001C023A" w:rsidRPr="001C023A" w:rsidRDefault="001C023A" w:rsidP="00935DCC">
      <w:r w:rsidRPr="001C023A">
        <w:t>C'est la couche la plus interne du globe oculaire, composée de deux couches de base : la rétine nerveuse (ou la rétine elle-même) et l'épithélium pigmentaire rétinien.</w:t>
      </w:r>
    </w:p>
    <w:p w14:paraId="6A1843C6" w14:textId="776EDC6D" w:rsidR="001C023A" w:rsidRPr="001C023A" w:rsidRDefault="001C023A">
      <w:pPr>
        <w:pStyle w:val="Titre2"/>
      </w:pPr>
      <w:bookmarkStart w:id="64" w:name="_Toc115790679"/>
      <w:r w:rsidRPr="001C023A">
        <w:t>Fonction :</w:t>
      </w:r>
      <w:bookmarkEnd w:id="64"/>
      <w:r w:rsidRPr="001C023A">
        <w:t> </w:t>
      </w:r>
    </w:p>
    <w:p w14:paraId="612BAF2A" w14:textId="4996C0CA" w:rsidR="00141C3F" w:rsidRDefault="001C023A" w:rsidP="00935DCC">
      <w:r w:rsidRPr="001C023A">
        <w:t>Collectez les stimuli lumineux, les traiter et les transmettre à notre cerveau.</w:t>
      </w:r>
    </w:p>
    <w:p w14:paraId="376EE06C" w14:textId="77777777" w:rsidR="00935DCC" w:rsidRPr="001C023A" w:rsidRDefault="00935DCC" w:rsidP="001C023A">
      <w:pPr>
        <w:pStyle w:val="NormalWeb"/>
        <w:spacing w:before="0" w:beforeAutospacing="0" w:after="0" w:afterAutospacing="0"/>
        <w:textAlignment w:val="baseline"/>
        <w:rPr>
          <w:rFonts w:asciiTheme="minorHAnsi" w:eastAsiaTheme="minorHAnsi" w:hAnsiTheme="minorHAnsi" w:cstheme="minorBidi"/>
          <w:sz w:val="32"/>
          <w:szCs w:val="32"/>
          <w:lang w:eastAsia="en-US"/>
        </w:rPr>
      </w:pPr>
    </w:p>
    <w:p w14:paraId="240F36C8" w14:textId="7C1756F3" w:rsidR="00141C3F" w:rsidRDefault="00935DCC" w:rsidP="00400804">
      <w:r>
        <w:t>Maintenant nous allons vous présenter la Chambre antérieure :</w:t>
      </w:r>
    </w:p>
    <w:p w14:paraId="3047BDAC" w14:textId="15EEADBF" w:rsidR="00A93117" w:rsidRPr="00141C3F" w:rsidRDefault="00A93117" w:rsidP="00400804">
      <w:r>
        <w:t>La chambre antérieure</w:t>
      </w:r>
      <w:r w:rsidR="00141C3F">
        <w:t xml:space="preserve"> </w:t>
      </w:r>
      <w:r w:rsidR="00400804">
        <w:t xml:space="preserve">est constituée </w:t>
      </w:r>
      <w:r w:rsidR="007314DE">
        <w:t>de plusieurs structures qui vont être décrites ci-dessous. Elle comporte :</w:t>
      </w:r>
      <w:r w:rsidR="00807001">
        <w:t xml:space="preserve"> La Cornée, le limbe sclérocornéen,</w:t>
      </w:r>
      <w:r w:rsidR="00711D1C">
        <w:t xml:space="preserve"> l’iris, le corps ciliaire</w:t>
      </w:r>
      <w:r w:rsidR="00955C1B">
        <w:t>, les muscles ciliaires</w:t>
      </w:r>
      <w:r w:rsidR="00CF492D">
        <w:t xml:space="preserve"> et les process ciliaires</w:t>
      </w:r>
      <w:r w:rsidR="00711D1C">
        <w:t>.</w:t>
      </w:r>
    </w:p>
    <w:p w14:paraId="1FBC8EF6" w14:textId="4EEA6633" w:rsidR="006429C4" w:rsidRDefault="006429C4" w:rsidP="00B65442">
      <w:pPr>
        <w:pStyle w:val="NormalWeb"/>
        <w:spacing w:before="0" w:beforeAutospacing="0" w:after="0" w:afterAutospacing="0"/>
        <w:textAlignment w:val="baseline"/>
        <w:rPr>
          <w:rFonts w:asciiTheme="minorHAnsi" w:eastAsiaTheme="minorHAnsi" w:hAnsiTheme="minorHAnsi" w:cstheme="minorBidi"/>
          <w:sz w:val="32"/>
          <w:szCs w:val="32"/>
          <w:lang w:eastAsia="en-US"/>
        </w:rPr>
      </w:pPr>
    </w:p>
    <w:p w14:paraId="1A6472AF" w14:textId="0603CCA4" w:rsidR="00EE1484" w:rsidRDefault="00EE1484">
      <w:pPr>
        <w:pStyle w:val="Titre1"/>
      </w:pPr>
      <w:bookmarkStart w:id="65" w:name="_Toc115790680"/>
      <w:r>
        <w:t xml:space="preserve">La </w:t>
      </w:r>
      <w:r w:rsidR="00807001">
        <w:t>Cornée :</w:t>
      </w:r>
      <w:bookmarkEnd w:id="65"/>
    </w:p>
    <w:p w14:paraId="2949D843" w14:textId="6862C9D2" w:rsidR="00400804" w:rsidRPr="00400804" w:rsidRDefault="00400804" w:rsidP="00400804">
      <w:pPr>
        <w:pStyle w:val="Titre2"/>
        <w:numPr>
          <w:ilvl w:val="0"/>
          <w:numId w:val="4"/>
        </w:numPr>
      </w:pPr>
      <w:bookmarkStart w:id="66" w:name="_Toc115790681"/>
      <w:r w:rsidRPr="001C023A">
        <w:t>Description :</w:t>
      </w:r>
      <w:bookmarkEnd w:id="66"/>
      <w:r w:rsidRPr="001C023A">
        <w:t> </w:t>
      </w:r>
    </w:p>
    <w:p w14:paraId="1A906B22" w14:textId="6E9F0BAE" w:rsidR="00EE1484" w:rsidRDefault="00EE1484" w:rsidP="00EE1484">
      <w:pPr>
        <w:rPr>
          <w:rFonts w:ascii="Arial" w:hAnsi="Arial" w:cs="Arial"/>
        </w:rPr>
      </w:pPr>
      <w:r>
        <w:t xml:space="preserve">C'est un élément transparent, composé de 5 </w:t>
      </w:r>
      <w:r w:rsidR="00400804">
        <w:t>couches :</w:t>
      </w:r>
    </w:p>
    <w:p w14:paraId="316ABCBD" w14:textId="52372A0B" w:rsidR="00EE1484" w:rsidRDefault="00EE1484" w:rsidP="00EE1484">
      <w:pPr>
        <w:rPr>
          <w:rFonts w:ascii="Times New Roman" w:hAnsi="Times New Roman" w:cs="Times New Roman"/>
          <w:szCs w:val="24"/>
        </w:rPr>
      </w:pPr>
      <w:r>
        <w:t xml:space="preserve">-épithélium antérieur </w:t>
      </w:r>
    </w:p>
    <w:p w14:paraId="66D759C7" w14:textId="72EB0641" w:rsidR="00EE1484" w:rsidRDefault="00EE1484" w:rsidP="00EE1484">
      <w:r>
        <w:t>-membrane de Bowman</w:t>
      </w:r>
    </w:p>
    <w:p w14:paraId="7A675511" w14:textId="6937782A" w:rsidR="00935DCC" w:rsidRDefault="00EE1484" w:rsidP="00EE1484">
      <w:r>
        <w:t>-stroma</w:t>
      </w:r>
    </w:p>
    <w:p w14:paraId="73B31233" w14:textId="30D88E7C" w:rsidR="00EE1484" w:rsidRDefault="00EE1484" w:rsidP="00EE1484">
      <w:r>
        <w:t xml:space="preserve">-membrane de </w:t>
      </w:r>
      <w:proofErr w:type="spellStart"/>
      <w:r>
        <w:t>Descemet</w:t>
      </w:r>
      <w:proofErr w:type="spellEnd"/>
      <w:r>
        <w:t xml:space="preserve"> </w:t>
      </w:r>
    </w:p>
    <w:p w14:paraId="37CE230B" w14:textId="7F045BD8" w:rsidR="00EE1484" w:rsidRDefault="00EE1484" w:rsidP="00EE1484">
      <w:r>
        <w:t xml:space="preserve">-épithélium postérieur </w:t>
      </w:r>
    </w:p>
    <w:p w14:paraId="115F8E05" w14:textId="1009E15E" w:rsidR="00EE1484" w:rsidRPr="00935DCC" w:rsidRDefault="00EE1484" w:rsidP="00EE1484">
      <w:pPr>
        <w:rPr>
          <w:b/>
          <w:bCs/>
        </w:rPr>
      </w:pPr>
      <w:r>
        <w:t>C'est un élément avasculaire très innervé, c'est pourquoi il est très sensible. </w:t>
      </w:r>
    </w:p>
    <w:p w14:paraId="4C1AB098" w14:textId="705BD887" w:rsidR="00400804" w:rsidRPr="00400804" w:rsidRDefault="0045193D">
      <w:pPr>
        <w:pStyle w:val="Titre2"/>
        <w:numPr>
          <w:ilvl w:val="0"/>
          <w:numId w:val="4"/>
        </w:numPr>
      </w:pPr>
      <w:bookmarkStart w:id="67" w:name="_Toc115790682"/>
      <w:r w:rsidRPr="0045193D">
        <w:t>Fonction</w:t>
      </w:r>
      <w:r>
        <w:t xml:space="preserve"> :</w:t>
      </w:r>
      <w:bookmarkEnd w:id="67"/>
      <w:r w:rsidR="00400804" w:rsidRPr="00400804">
        <w:t> </w:t>
      </w:r>
    </w:p>
    <w:p w14:paraId="36F59E19" w14:textId="0DE431EA" w:rsidR="00400804" w:rsidRDefault="00400804" w:rsidP="00400804">
      <w:pPr>
        <w:rPr>
          <w:rFonts w:ascii="Arial" w:hAnsi="Arial" w:cs="Arial"/>
        </w:rPr>
      </w:pPr>
      <w:r>
        <w:t xml:space="preserve">Sa fonction principale est de focaliser les faisceaux lumineux sur le </w:t>
      </w:r>
      <w:r w:rsidR="0045193D">
        <w:t>cristallin</w:t>
      </w:r>
      <w:r>
        <w:t>.  </w:t>
      </w:r>
    </w:p>
    <w:p w14:paraId="07BEE79F" w14:textId="77777777" w:rsidR="00400804" w:rsidRDefault="00400804" w:rsidP="00400804">
      <w:pPr>
        <w:rPr>
          <w:rFonts w:ascii="Arial" w:hAnsi="Arial" w:cs="Arial"/>
        </w:rPr>
      </w:pPr>
      <w:r>
        <w:t>En raison de son emplacement et étant la première structure qui reçoit la lumière et les composants de l'environnement, la cornée est capable de détecter les corps étrangers grâce à sa riche innervation. </w:t>
      </w:r>
    </w:p>
    <w:p w14:paraId="43884C2D" w14:textId="1783D656" w:rsidR="00400804" w:rsidRDefault="00400804" w:rsidP="00400804">
      <w:r>
        <w:t>Grâce au clignement, la surface cornéenne reste propre.</w:t>
      </w:r>
    </w:p>
    <w:p w14:paraId="37C26919" w14:textId="3846C557" w:rsidR="00807001" w:rsidRDefault="00807001" w:rsidP="00400804"/>
    <w:p w14:paraId="33CE4337" w14:textId="65E23BA8" w:rsidR="00807001" w:rsidRPr="00807001" w:rsidRDefault="00807001" w:rsidP="00935DCC">
      <w:pPr>
        <w:pStyle w:val="Titre1"/>
        <w:rPr>
          <w:rFonts w:ascii="Times New Roman" w:eastAsia="Times New Roman" w:hAnsi="Times New Roman" w:cs="Times New Roman"/>
          <w:sz w:val="24"/>
          <w:szCs w:val="24"/>
          <w:lang w:eastAsia="fr-FR"/>
        </w:rPr>
      </w:pPr>
      <w:bookmarkStart w:id="68" w:name="_Toc115790683"/>
      <w:r>
        <w:rPr>
          <w:lang w:eastAsia="fr-FR"/>
        </w:rPr>
        <w:t xml:space="preserve">Le </w:t>
      </w:r>
      <w:r w:rsidRPr="00807001">
        <w:rPr>
          <w:rFonts w:eastAsia="Times New Roman"/>
          <w:lang w:eastAsia="fr-FR"/>
        </w:rPr>
        <w:t xml:space="preserve">Limbe </w:t>
      </w:r>
      <w:proofErr w:type="gramStart"/>
      <w:r w:rsidRPr="00807001">
        <w:rPr>
          <w:rFonts w:eastAsia="Times New Roman"/>
          <w:lang w:eastAsia="fr-FR"/>
        </w:rPr>
        <w:t>sclérocornéen:</w:t>
      </w:r>
      <w:bookmarkEnd w:id="68"/>
      <w:proofErr w:type="gramEnd"/>
      <w:r w:rsidRPr="00807001">
        <w:rPr>
          <w:rFonts w:eastAsia="Times New Roman"/>
          <w:lang w:eastAsia="fr-FR"/>
        </w:rPr>
        <w:t> </w:t>
      </w:r>
    </w:p>
    <w:p w14:paraId="0AF556C5" w14:textId="72FD56E1" w:rsidR="00807001" w:rsidRPr="00935DCC" w:rsidRDefault="009E7DC0" w:rsidP="00935DCC">
      <w:pPr>
        <w:pStyle w:val="Titre2"/>
        <w:numPr>
          <w:ilvl w:val="0"/>
          <w:numId w:val="5"/>
        </w:numPr>
        <w:rPr>
          <w:rFonts w:ascii="Times New Roman" w:hAnsi="Times New Roman" w:cs="Times New Roman"/>
          <w:sz w:val="24"/>
          <w:szCs w:val="24"/>
          <w:lang w:eastAsia="fr-FR"/>
        </w:rPr>
      </w:pPr>
      <w:bookmarkStart w:id="69" w:name="_Toc115790684"/>
      <w:r w:rsidRPr="00807001">
        <w:rPr>
          <w:lang w:eastAsia="fr-FR"/>
        </w:rPr>
        <w:t>Description :</w:t>
      </w:r>
      <w:bookmarkEnd w:id="69"/>
      <w:r w:rsidR="00807001" w:rsidRPr="00807001">
        <w:rPr>
          <w:lang w:eastAsia="fr-FR"/>
        </w:rPr>
        <w:t xml:space="preserve">  </w:t>
      </w:r>
    </w:p>
    <w:p w14:paraId="010E897B" w14:textId="69387064" w:rsidR="00807001" w:rsidRPr="00807001" w:rsidRDefault="00807001" w:rsidP="00807001">
      <w:pPr>
        <w:rPr>
          <w:rFonts w:ascii="Arial" w:hAnsi="Arial" w:cs="Arial"/>
          <w:lang w:eastAsia="fr-FR"/>
        </w:rPr>
      </w:pPr>
      <w:r w:rsidRPr="00807001">
        <w:rPr>
          <w:lang w:eastAsia="fr-FR"/>
        </w:rPr>
        <w:t xml:space="preserve">Au point de transition entre la cornée et la sclère, il y a un changement brusque entre la cornée avasculaire et la sclère </w:t>
      </w:r>
      <w:r>
        <w:rPr>
          <w:lang w:eastAsia="fr-FR"/>
        </w:rPr>
        <w:t xml:space="preserve">qui est </w:t>
      </w:r>
      <w:r w:rsidRPr="00807001">
        <w:rPr>
          <w:lang w:eastAsia="fr-FR"/>
        </w:rPr>
        <w:t>hautement vascularisée.</w:t>
      </w:r>
    </w:p>
    <w:p w14:paraId="25BCD2DB" w14:textId="77777777" w:rsidR="00807001" w:rsidRPr="00807001" w:rsidRDefault="00807001" w:rsidP="00807001">
      <w:pPr>
        <w:rPr>
          <w:rFonts w:ascii="Arial" w:hAnsi="Arial" w:cs="Arial"/>
          <w:lang w:eastAsia="fr-FR"/>
        </w:rPr>
      </w:pPr>
      <w:r w:rsidRPr="00807001">
        <w:rPr>
          <w:lang w:eastAsia="fr-FR"/>
        </w:rPr>
        <w:t>Ces cellules ont une très grande capacité de régénération, ce sont des cellules indifférenciées (cellules souches).</w:t>
      </w:r>
    </w:p>
    <w:p w14:paraId="57F1E49D" w14:textId="77777777" w:rsidR="00807001" w:rsidRPr="00807001" w:rsidRDefault="00807001" w:rsidP="00807001">
      <w:pPr>
        <w:rPr>
          <w:rFonts w:ascii="Times New Roman" w:hAnsi="Times New Roman" w:cs="Times New Roman"/>
          <w:szCs w:val="24"/>
          <w:lang w:eastAsia="fr-FR"/>
        </w:rPr>
      </w:pPr>
    </w:p>
    <w:p w14:paraId="75DC4432" w14:textId="716C7D3B" w:rsidR="00807001" w:rsidRPr="00807001" w:rsidRDefault="00807001">
      <w:pPr>
        <w:pStyle w:val="Titre2"/>
        <w:rPr>
          <w:rFonts w:ascii="Times New Roman" w:hAnsi="Times New Roman" w:cs="Times New Roman"/>
          <w:sz w:val="24"/>
          <w:szCs w:val="24"/>
          <w:lang w:eastAsia="fr-FR"/>
        </w:rPr>
      </w:pPr>
      <w:bookmarkStart w:id="70" w:name="_Toc115790685"/>
      <w:r w:rsidRPr="00807001">
        <w:rPr>
          <w:lang w:eastAsia="fr-FR"/>
        </w:rPr>
        <w:lastRenderedPageBreak/>
        <w:t>Fonction :</w:t>
      </w:r>
      <w:bookmarkEnd w:id="70"/>
      <w:r w:rsidRPr="00807001">
        <w:rPr>
          <w:lang w:eastAsia="fr-FR"/>
        </w:rPr>
        <w:t> </w:t>
      </w:r>
    </w:p>
    <w:p w14:paraId="1E311C91" w14:textId="77777777" w:rsidR="00807001" w:rsidRPr="00807001" w:rsidRDefault="00807001" w:rsidP="00807001">
      <w:pPr>
        <w:rPr>
          <w:rFonts w:ascii="Arial" w:hAnsi="Arial" w:cs="Arial"/>
          <w:lang w:eastAsia="fr-FR"/>
        </w:rPr>
      </w:pPr>
      <w:r w:rsidRPr="00807001">
        <w:rPr>
          <w:lang w:eastAsia="fr-FR"/>
        </w:rPr>
        <w:t xml:space="preserve">Le système de drainage de l'humeur aqueuse est situé dans l'angle </w:t>
      </w:r>
      <w:proofErr w:type="spellStart"/>
      <w:r w:rsidRPr="00807001">
        <w:rPr>
          <w:lang w:eastAsia="fr-FR"/>
        </w:rPr>
        <w:t>irido</w:t>
      </w:r>
      <w:proofErr w:type="spellEnd"/>
      <w:r w:rsidRPr="00807001">
        <w:rPr>
          <w:lang w:eastAsia="fr-FR"/>
        </w:rPr>
        <w:t>-cornéen. </w:t>
      </w:r>
    </w:p>
    <w:p w14:paraId="5D219774" w14:textId="77777777" w:rsidR="00807001" w:rsidRPr="00807001" w:rsidRDefault="00807001" w:rsidP="00807001">
      <w:pPr>
        <w:rPr>
          <w:rFonts w:ascii="Arial" w:hAnsi="Arial" w:cs="Arial"/>
          <w:lang w:eastAsia="fr-FR"/>
        </w:rPr>
      </w:pPr>
      <w:r w:rsidRPr="00807001">
        <w:rPr>
          <w:lang w:eastAsia="fr-FR"/>
        </w:rPr>
        <w:t>Plusieurs canaux bordés d'endothéliums, connus sous le nom de maillage trabéculaire ou espaces de Fontana, se trouvent ici. </w:t>
      </w:r>
    </w:p>
    <w:p w14:paraId="6CBC207E" w14:textId="77777777" w:rsidR="00807001" w:rsidRPr="00807001" w:rsidRDefault="00807001" w:rsidP="00807001">
      <w:pPr>
        <w:rPr>
          <w:rFonts w:ascii="Arial" w:hAnsi="Arial" w:cs="Arial"/>
          <w:lang w:eastAsia="fr-FR"/>
        </w:rPr>
      </w:pPr>
      <w:r w:rsidRPr="00807001">
        <w:rPr>
          <w:lang w:eastAsia="fr-FR"/>
        </w:rPr>
        <w:t xml:space="preserve">Ceux-ci convergent et forment le canal de </w:t>
      </w:r>
      <w:proofErr w:type="spellStart"/>
      <w:r w:rsidRPr="00807001">
        <w:rPr>
          <w:lang w:eastAsia="fr-FR"/>
        </w:rPr>
        <w:t>Schlemm</w:t>
      </w:r>
      <w:proofErr w:type="spellEnd"/>
      <w:r w:rsidRPr="00807001">
        <w:rPr>
          <w:lang w:eastAsia="fr-FR"/>
        </w:rPr>
        <w:t>, qui entoure la cornée.</w:t>
      </w:r>
    </w:p>
    <w:p w14:paraId="0E0D6B9B" w14:textId="77777777" w:rsidR="00807001" w:rsidRDefault="00807001" w:rsidP="00400804">
      <w:pPr>
        <w:rPr>
          <w:rFonts w:ascii="Arial" w:hAnsi="Arial" w:cs="Arial"/>
        </w:rPr>
      </w:pPr>
    </w:p>
    <w:p w14:paraId="28667C4D" w14:textId="54CFCEC7" w:rsidR="007C2C1C" w:rsidRPr="007C2C1C" w:rsidRDefault="00935DCC">
      <w:pPr>
        <w:pStyle w:val="Titre1"/>
        <w:rPr>
          <w:lang w:eastAsia="fr-FR"/>
        </w:rPr>
      </w:pPr>
      <w:bookmarkStart w:id="71" w:name="_Toc115790686"/>
      <w:r>
        <w:rPr>
          <w:lang w:eastAsia="fr-FR"/>
        </w:rPr>
        <w:t>L’i</w:t>
      </w:r>
      <w:r w:rsidRPr="007C2C1C">
        <w:rPr>
          <w:lang w:eastAsia="fr-FR"/>
        </w:rPr>
        <w:t>ris :</w:t>
      </w:r>
      <w:bookmarkEnd w:id="71"/>
      <w:r w:rsidR="007C2C1C" w:rsidRPr="007C2C1C">
        <w:rPr>
          <w:lang w:eastAsia="fr-FR"/>
        </w:rPr>
        <w:t> </w:t>
      </w:r>
    </w:p>
    <w:p w14:paraId="7EBB60E6" w14:textId="04F8E4E7" w:rsidR="007C2C1C" w:rsidRDefault="007C2C1C">
      <w:pPr>
        <w:pStyle w:val="Titre2"/>
        <w:numPr>
          <w:ilvl w:val="0"/>
          <w:numId w:val="7"/>
        </w:numPr>
      </w:pPr>
      <w:bookmarkStart w:id="72" w:name="_Toc115790687"/>
      <w:r>
        <w:t>Description :</w:t>
      </w:r>
      <w:bookmarkEnd w:id="72"/>
      <w:r>
        <w:t> </w:t>
      </w:r>
    </w:p>
    <w:p w14:paraId="758149F8" w14:textId="2885A226" w:rsidR="007C2C1C" w:rsidRPr="007C2C1C" w:rsidRDefault="007C2C1C" w:rsidP="007C2C1C">
      <w:r>
        <w:t>Elle</w:t>
      </w:r>
      <w:r w:rsidRPr="007C2C1C">
        <w:t xml:space="preserve"> fait partie de la couche vasculaire de l'œil, également appelée uvée. </w:t>
      </w:r>
    </w:p>
    <w:p w14:paraId="7BFF9704" w14:textId="77777777" w:rsidR="007C2C1C" w:rsidRPr="007C2C1C" w:rsidRDefault="007C2C1C" w:rsidP="007C2C1C">
      <w:r w:rsidRPr="007C2C1C">
        <w:t>Cette couche est constituée de l'iris, du corps ciliaire et de la choroïde. </w:t>
      </w:r>
    </w:p>
    <w:p w14:paraId="17517243" w14:textId="77777777" w:rsidR="007C2C1C" w:rsidRPr="007C2C1C" w:rsidRDefault="007C2C1C" w:rsidP="007C2C1C">
      <w:r w:rsidRPr="007C2C1C">
        <w:t xml:space="preserve">C'est la partie la plus antérieure de la tunique vasculaire ou uvée, prend naissance à la limite antérieure du corps ciliaire et est attachée à la sclérotique 2 mm en arrière du limbe </w:t>
      </w:r>
      <w:proofErr w:type="spellStart"/>
      <w:r w:rsidRPr="007C2C1C">
        <w:t>scléro</w:t>
      </w:r>
      <w:proofErr w:type="spellEnd"/>
      <w:r w:rsidRPr="007C2C1C">
        <w:t>-cornéen. </w:t>
      </w:r>
    </w:p>
    <w:p w14:paraId="149EAD8E" w14:textId="31937C81" w:rsidR="007C2C1C" w:rsidRPr="007C2C1C" w:rsidRDefault="007C2C1C" w:rsidP="007C2C1C">
      <w:r w:rsidRPr="007C2C1C">
        <w:t>Le trou central de ce disque est la pupille.</w:t>
      </w:r>
    </w:p>
    <w:p w14:paraId="74316DEE" w14:textId="64734B91" w:rsidR="007C2C1C" w:rsidRPr="007C2C1C" w:rsidRDefault="007C2C1C">
      <w:pPr>
        <w:pStyle w:val="Titre2"/>
        <w:rPr>
          <w:rFonts w:ascii="Times New Roman" w:hAnsi="Times New Roman" w:cs="Times New Roman"/>
          <w:sz w:val="24"/>
          <w:szCs w:val="24"/>
          <w:lang w:eastAsia="fr-FR"/>
        </w:rPr>
      </w:pPr>
      <w:bookmarkStart w:id="73" w:name="_Toc115790688"/>
      <w:r w:rsidRPr="007C2C1C">
        <w:rPr>
          <w:lang w:eastAsia="fr-FR"/>
        </w:rPr>
        <w:t>Fonction :</w:t>
      </w:r>
      <w:bookmarkEnd w:id="73"/>
      <w:r w:rsidRPr="007C2C1C">
        <w:rPr>
          <w:lang w:eastAsia="fr-FR"/>
        </w:rPr>
        <w:t> </w:t>
      </w:r>
    </w:p>
    <w:p w14:paraId="275345D7" w14:textId="77777777" w:rsidR="007C2C1C" w:rsidRPr="001D2972" w:rsidRDefault="007C2C1C" w:rsidP="007C2C1C">
      <w:pPr>
        <w:rPr>
          <w:rFonts w:ascii="Arial" w:hAnsi="Arial" w:cs="Arial"/>
          <w:lang w:eastAsia="fr-FR"/>
        </w:rPr>
      </w:pPr>
      <w:r w:rsidRPr="007C2C1C">
        <w:rPr>
          <w:lang w:eastAsia="fr-FR"/>
        </w:rPr>
        <w:t xml:space="preserve">Régule l'entrée de la lumière dans l’œil. À l'intérieur se </w:t>
      </w:r>
      <w:r w:rsidRPr="001D2972">
        <w:rPr>
          <w:lang w:eastAsia="fr-FR"/>
        </w:rPr>
        <w:t>trouve le muscle dilatateur de la pupille. </w:t>
      </w:r>
    </w:p>
    <w:p w14:paraId="6CCCC667" w14:textId="77777777" w:rsidR="007C2C1C" w:rsidRPr="001D2972" w:rsidRDefault="007C2C1C" w:rsidP="007C2C1C">
      <w:pPr>
        <w:rPr>
          <w:lang w:eastAsia="fr-FR"/>
        </w:rPr>
      </w:pPr>
      <w:r w:rsidRPr="001D2972">
        <w:rPr>
          <w:lang w:eastAsia="fr-FR"/>
        </w:rPr>
        <w:t>Sa fonction est d'augmenter la taille de la pupille lorsque la lumière est faible (mydriase).</w:t>
      </w:r>
    </w:p>
    <w:p w14:paraId="40AAFEAE" w14:textId="2674E047" w:rsidR="007C2C1C" w:rsidRPr="001D2972" w:rsidRDefault="007C2C1C" w:rsidP="007C2C1C">
      <w:pPr>
        <w:rPr>
          <w:rFonts w:ascii="Arial" w:hAnsi="Arial" w:cs="Arial"/>
          <w:lang w:eastAsia="fr-FR"/>
        </w:rPr>
      </w:pPr>
      <w:r w:rsidRPr="001D2972">
        <w:rPr>
          <w:lang w:eastAsia="fr-FR"/>
        </w:rPr>
        <w:t>Autour de l'orifice pupillaire se trouve le muscle constricteur pupillaire. </w:t>
      </w:r>
    </w:p>
    <w:p w14:paraId="446D73CD" w14:textId="2029D5AC" w:rsidR="007C2C1C" w:rsidRPr="001D2972" w:rsidRDefault="007C2C1C" w:rsidP="007C2C1C">
      <w:pPr>
        <w:rPr>
          <w:rFonts w:ascii="Arial" w:hAnsi="Arial" w:cs="Arial"/>
          <w:lang w:eastAsia="fr-FR"/>
        </w:rPr>
      </w:pPr>
      <w:r w:rsidRPr="001D2972">
        <w:rPr>
          <w:lang w:eastAsia="fr-FR"/>
        </w:rPr>
        <w:t>Sa fonction est de réduire la taille de la pupille lorsque la lumière est intense (myosis).</w:t>
      </w:r>
    </w:p>
    <w:p w14:paraId="28E0F238" w14:textId="3A4E131F" w:rsidR="007C2C1C" w:rsidRPr="007C2C1C" w:rsidRDefault="007C2C1C" w:rsidP="007C2C1C">
      <w:pPr>
        <w:rPr>
          <w:rFonts w:ascii="Arial" w:hAnsi="Arial" w:cs="Arial"/>
          <w:lang w:eastAsia="fr-FR"/>
        </w:rPr>
      </w:pPr>
      <w:r w:rsidRPr="001D2972">
        <w:rPr>
          <w:lang w:eastAsia="fr-FR"/>
        </w:rPr>
        <w:t>C'est la mélanine qui détermine la couleur de l'iris. Tout dépend</w:t>
      </w:r>
      <w:r w:rsidRPr="007C2C1C">
        <w:rPr>
          <w:lang w:eastAsia="fr-FR"/>
        </w:rPr>
        <w:t xml:space="preserve"> du degré de production de ce pigment.</w:t>
      </w:r>
      <w:r>
        <w:rPr>
          <w:rFonts w:ascii="Arial" w:hAnsi="Arial" w:cs="Arial"/>
          <w:lang w:eastAsia="fr-FR"/>
        </w:rPr>
        <w:t xml:space="preserve"> </w:t>
      </w:r>
      <w:r w:rsidRPr="007C2C1C">
        <w:rPr>
          <w:lang w:eastAsia="fr-FR"/>
        </w:rPr>
        <w:t>Les yeux marrons sont donc plus pigmentés que les yeux bleus ou verts.</w:t>
      </w:r>
    </w:p>
    <w:p w14:paraId="1A414F85" w14:textId="56945D7C" w:rsidR="00367E9C" w:rsidRDefault="00367E9C" w:rsidP="007C2C1C">
      <w:pPr>
        <w:rPr>
          <w:lang w:eastAsia="fr-FR"/>
        </w:rPr>
      </w:pPr>
    </w:p>
    <w:p w14:paraId="2F0F676A" w14:textId="6428D9F9" w:rsidR="00367E9C" w:rsidRPr="00367E9C" w:rsidRDefault="00367E9C">
      <w:pPr>
        <w:pStyle w:val="Titre1"/>
        <w:rPr>
          <w:rFonts w:ascii="Times New Roman" w:eastAsia="Times New Roman" w:hAnsi="Times New Roman" w:cs="Times New Roman"/>
          <w:sz w:val="24"/>
          <w:szCs w:val="24"/>
          <w:lang w:eastAsia="fr-FR"/>
        </w:rPr>
      </w:pPr>
      <w:bookmarkStart w:id="74" w:name="_Toc115790689"/>
      <w:r w:rsidRPr="00367E9C">
        <w:rPr>
          <w:rFonts w:eastAsia="Times New Roman"/>
          <w:lang w:eastAsia="fr-FR"/>
        </w:rPr>
        <w:t>Corps ciliaire :</w:t>
      </w:r>
      <w:bookmarkEnd w:id="74"/>
      <w:r w:rsidRPr="00367E9C">
        <w:rPr>
          <w:rFonts w:eastAsia="Times New Roman"/>
          <w:lang w:eastAsia="fr-FR"/>
        </w:rPr>
        <w:t> </w:t>
      </w:r>
    </w:p>
    <w:p w14:paraId="7CFF2A6A" w14:textId="51A0B316" w:rsidR="00367E9C" w:rsidRPr="00367E9C" w:rsidRDefault="00367E9C">
      <w:pPr>
        <w:pStyle w:val="Titre2"/>
        <w:numPr>
          <w:ilvl w:val="0"/>
          <w:numId w:val="8"/>
        </w:numPr>
        <w:rPr>
          <w:rFonts w:ascii="Times New Roman" w:hAnsi="Times New Roman" w:cs="Times New Roman"/>
          <w:sz w:val="24"/>
          <w:szCs w:val="24"/>
          <w:lang w:eastAsia="fr-FR"/>
        </w:rPr>
      </w:pPr>
      <w:bookmarkStart w:id="75" w:name="_Toc115790690"/>
      <w:r w:rsidRPr="00367E9C">
        <w:rPr>
          <w:lang w:eastAsia="fr-FR"/>
        </w:rPr>
        <w:t>Description :</w:t>
      </w:r>
      <w:bookmarkEnd w:id="75"/>
      <w:r w:rsidRPr="00367E9C">
        <w:rPr>
          <w:lang w:eastAsia="fr-FR"/>
        </w:rPr>
        <w:t> </w:t>
      </w:r>
    </w:p>
    <w:p w14:paraId="640B2DB3" w14:textId="77777777" w:rsidR="00367E9C" w:rsidRPr="00367E9C" w:rsidRDefault="00367E9C" w:rsidP="00367E9C">
      <w:pPr>
        <w:rPr>
          <w:lang w:eastAsia="fr-FR"/>
        </w:rPr>
      </w:pPr>
      <w:r w:rsidRPr="00367E9C">
        <w:rPr>
          <w:lang w:eastAsia="fr-FR"/>
        </w:rPr>
        <w:t>C'est le prolongement antérieur de la choroïde.</w:t>
      </w:r>
    </w:p>
    <w:p w14:paraId="1BE51C59" w14:textId="77777777" w:rsidR="00367E9C" w:rsidRPr="00367E9C" w:rsidRDefault="00367E9C" w:rsidP="00367E9C">
      <w:pPr>
        <w:rPr>
          <w:lang w:eastAsia="fr-FR"/>
        </w:rPr>
      </w:pPr>
      <w:r w:rsidRPr="00367E9C">
        <w:rPr>
          <w:lang w:eastAsia="fr-FR"/>
        </w:rPr>
        <w:t>Il a une forme triangulaire dont le sommet est la limite antérieure de la rétine et sa base se situe en arrière de l'iris.</w:t>
      </w:r>
    </w:p>
    <w:p w14:paraId="43212561" w14:textId="0DE7C42C" w:rsidR="00367E9C" w:rsidRPr="00367E9C" w:rsidRDefault="00367E9C" w:rsidP="00367E9C">
      <w:pPr>
        <w:rPr>
          <w:lang w:eastAsia="fr-FR"/>
        </w:rPr>
      </w:pPr>
      <w:r w:rsidRPr="00367E9C">
        <w:rPr>
          <w:lang w:eastAsia="fr-FR"/>
        </w:rPr>
        <w:t>C'est le support des muscles ciliaires et les procès ciliaires. </w:t>
      </w:r>
    </w:p>
    <w:p w14:paraId="69A3C5C4" w14:textId="353EC857" w:rsidR="00367E9C" w:rsidRPr="00367E9C" w:rsidRDefault="00367E9C" w:rsidP="00367E9C">
      <w:pPr>
        <w:rPr>
          <w:lang w:eastAsia="fr-FR"/>
        </w:rPr>
      </w:pPr>
      <w:r w:rsidRPr="00367E9C">
        <w:rPr>
          <w:lang w:eastAsia="fr-FR"/>
        </w:rPr>
        <w:t xml:space="preserve">Il comporte deux parties : la pars plana, qui sert d'insertion au vitré et à la zonule cristallinienne, et la pars </w:t>
      </w:r>
      <w:proofErr w:type="spellStart"/>
      <w:r w:rsidRPr="00367E9C">
        <w:rPr>
          <w:lang w:eastAsia="fr-FR"/>
        </w:rPr>
        <w:t>plicata</w:t>
      </w:r>
      <w:proofErr w:type="spellEnd"/>
      <w:r w:rsidRPr="00367E9C">
        <w:rPr>
          <w:lang w:eastAsia="fr-FR"/>
        </w:rPr>
        <w:t xml:space="preserve">, qui se situe dans la partie antérieure (elles forment un épaississement vasculaire antérieur de la choroïde et un autre épaississement qui constitue </w:t>
      </w:r>
      <w:r>
        <w:rPr>
          <w:lang w:eastAsia="fr-FR"/>
        </w:rPr>
        <w:t xml:space="preserve">le </w:t>
      </w:r>
      <w:r w:rsidRPr="00367E9C">
        <w:rPr>
          <w:lang w:eastAsia="fr-FR"/>
        </w:rPr>
        <w:t>processus ciliaire.</w:t>
      </w:r>
    </w:p>
    <w:p w14:paraId="4AE6CDA3" w14:textId="77777777" w:rsidR="00367E9C" w:rsidRPr="00367E9C" w:rsidRDefault="00367E9C" w:rsidP="00367E9C">
      <w:pPr>
        <w:rPr>
          <w:lang w:eastAsia="fr-FR"/>
        </w:rPr>
      </w:pPr>
    </w:p>
    <w:p w14:paraId="136BD377" w14:textId="0EC42E02" w:rsidR="00367E9C" w:rsidRPr="00367E9C" w:rsidRDefault="00367E9C">
      <w:pPr>
        <w:pStyle w:val="Titre2"/>
        <w:rPr>
          <w:rFonts w:asciiTheme="minorHAnsi" w:hAnsiTheme="minorHAnsi" w:cstheme="minorBidi"/>
          <w:lang w:eastAsia="fr-FR"/>
        </w:rPr>
      </w:pPr>
      <w:bookmarkStart w:id="76" w:name="_Toc115790691"/>
      <w:r w:rsidRPr="00367E9C">
        <w:rPr>
          <w:lang w:eastAsia="fr-FR"/>
        </w:rPr>
        <w:t>Fonction :</w:t>
      </w:r>
      <w:bookmarkEnd w:id="76"/>
      <w:r w:rsidRPr="00367E9C">
        <w:rPr>
          <w:lang w:eastAsia="fr-FR"/>
        </w:rPr>
        <w:t> </w:t>
      </w:r>
    </w:p>
    <w:p w14:paraId="2A9C2944" w14:textId="0F5D720D" w:rsidR="00367E9C" w:rsidRPr="00367E9C" w:rsidRDefault="00367E9C" w:rsidP="00367E9C">
      <w:pPr>
        <w:rPr>
          <w:lang w:eastAsia="fr-FR"/>
        </w:rPr>
      </w:pPr>
      <w:r w:rsidRPr="00367E9C">
        <w:rPr>
          <w:lang w:eastAsia="fr-FR"/>
        </w:rPr>
        <w:t>Produit l’humeur aqueuse</w:t>
      </w:r>
      <w:r w:rsidR="00292827">
        <w:rPr>
          <w:lang w:eastAsia="fr-FR"/>
        </w:rPr>
        <w:t>.</w:t>
      </w:r>
    </w:p>
    <w:p w14:paraId="14D3326B" w14:textId="35D8ED60" w:rsidR="00367E9C" w:rsidRDefault="00367E9C" w:rsidP="007C2C1C">
      <w:pPr>
        <w:rPr>
          <w:lang w:eastAsia="fr-FR"/>
        </w:rPr>
      </w:pPr>
    </w:p>
    <w:p w14:paraId="0DFF9B8C" w14:textId="61E3A0F3" w:rsidR="00955C1B" w:rsidRDefault="00955C1B">
      <w:pPr>
        <w:pStyle w:val="Titre1"/>
        <w:rPr>
          <w:sz w:val="24"/>
        </w:rPr>
      </w:pPr>
      <w:bookmarkStart w:id="77" w:name="_Toc115790692"/>
      <w:r>
        <w:lastRenderedPageBreak/>
        <w:t>Muscles ciliaires :</w:t>
      </w:r>
      <w:bookmarkEnd w:id="77"/>
      <w:r>
        <w:t> </w:t>
      </w:r>
    </w:p>
    <w:p w14:paraId="21FF1384" w14:textId="02D0E8FB" w:rsidR="00955C1B" w:rsidRPr="00213C83" w:rsidRDefault="00213C83">
      <w:pPr>
        <w:pStyle w:val="Titre2"/>
        <w:numPr>
          <w:ilvl w:val="0"/>
          <w:numId w:val="9"/>
        </w:numPr>
      </w:pPr>
      <w:bookmarkStart w:id="78" w:name="_Toc115790693"/>
      <w:r w:rsidRPr="00213C83">
        <w:t>Description :</w:t>
      </w:r>
      <w:bookmarkEnd w:id="78"/>
      <w:r w:rsidR="00955C1B" w:rsidRPr="00213C83">
        <w:t>  </w:t>
      </w:r>
    </w:p>
    <w:p w14:paraId="3DA5DC33" w14:textId="1C509A28" w:rsidR="00574C0D" w:rsidRPr="00213C83" w:rsidRDefault="00955C1B" w:rsidP="00955C1B">
      <w:r>
        <w:t xml:space="preserve">Est situé au niveau du limbe </w:t>
      </w:r>
      <w:r w:rsidR="00213C83">
        <w:t>sclérocornéen</w:t>
      </w:r>
      <w:r>
        <w:t>. Ses fibres sont réparties dans trois directions : méridienne ou longitudinale, radiale ou oblique, et circulaire ou sphinctérienne.</w:t>
      </w:r>
    </w:p>
    <w:p w14:paraId="44EE3A4D" w14:textId="1C7C429F" w:rsidR="00574C0D" w:rsidRDefault="00574C0D">
      <w:pPr>
        <w:pStyle w:val="Titre2"/>
        <w:rPr>
          <w:sz w:val="24"/>
        </w:rPr>
      </w:pPr>
      <w:bookmarkStart w:id="79" w:name="_Toc115790694"/>
      <w:r>
        <w:t>Fonction :</w:t>
      </w:r>
      <w:bookmarkEnd w:id="79"/>
      <w:r>
        <w:rPr>
          <w:color w:val="FF0000"/>
        </w:rPr>
        <w:t> </w:t>
      </w:r>
    </w:p>
    <w:p w14:paraId="023F65C8" w14:textId="43A7ED8A" w:rsidR="00574C0D" w:rsidRDefault="00574C0D" w:rsidP="00574C0D">
      <w:pPr>
        <w:rPr>
          <w:rFonts w:ascii="Arial" w:hAnsi="Arial" w:cs="Arial"/>
        </w:rPr>
      </w:pPr>
      <w:r>
        <w:t>Les muscles ciliaires participent à l'accommodation c'est-à-dire la mise au point pour voir net de prés (</w:t>
      </w:r>
      <w:r w:rsidR="00213C83">
        <w:t>auto-focus</w:t>
      </w:r>
      <w:r>
        <w:t>)</w:t>
      </w:r>
    </w:p>
    <w:p w14:paraId="5E173F9C" w14:textId="1A5D09AA" w:rsidR="00955C1B" w:rsidRDefault="00955C1B" w:rsidP="00955C1B">
      <w:pPr>
        <w:rPr>
          <w:lang w:eastAsia="fr-FR"/>
        </w:rPr>
      </w:pPr>
    </w:p>
    <w:p w14:paraId="3AEBE9BD" w14:textId="77777777" w:rsidR="00844674" w:rsidRDefault="00844674">
      <w:pPr>
        <w:pStyle w:val="Titre1"/>
        <w:rPr>
          <w:sz w:val="24"/>
        </w:rPr>
      </w:pPr>
      <w:bookmarkStart w:id="80" w:name="_Toc115790695"/>
      <w:r>
        <w:t>Quel est le processus d'accommodation dans l'œil ?</w:t>
      </w:r>
      <w:bookmarkEnd w:id="80"/>
    </w:p>
    <w:p w14:paraId="0772D3E7" w14:textId="0E9D6604" w:rsidR="00844674" w:rsidRDefault="00213C83">
      <w:pPr>
        <w:pStyle w:val="Titre2"/>
        <w:numPr>
          <w:ilvl w:val="0"/>
          <w:numId w:val="11"/>
        </w:numPr>
      </w:pPr>
      <w:bookmarkStart w:id="81" w:name="_Toc115790696"/>
      <w:r>
        <w:t>Description :</w:t>
      </w:r>
      <w:bookmarkEnd w:id="81"/>
      <w:r w:rsidR="00844674">
        <w:t xml:space="preserve">  </w:t>
      </w:r>
    </w:p>
    <w:p w14:paraId="5B37E908" w14:textId="77777777" w:rsidR="00844674" w:rsidRDefault="00844674" w:rsidP="00844674">
      <w:pPr>
        <w:rPr>
          <w:rFonts w:ascii="Arial" w:hAnsi="Arial" w:cs="Arial"/>
        </w:rPr>
      </w:pPr>
      <w:r>
        <w:t>Mécanisme naturel pour voir de près. </w:t>
      </w:r>
    </w:p>
    <w:p w14:paraId="0AF3C6E1" w14:textId="77777777" w:rsidR="00844674" w:rsidRDefault="00844674" w:rsidP="00844674">
      <w:pPr>
        <w:rPr>
          <w:rFonts w:ascii="Arial" w:hAnsi="Arial" w:cs="Arial"/>
        </w:rPr>
      </w:pPr>
      <w:r>
        <w:t>L’accommodation permet à l’œil humain de voir net à différentes distances.</w:t>
      </w:r>
    </w:p>
    <w:p w14:paraId="45215997" w14:textId="4B2C2079" w:rsidR="00844674" w:rsidRDefault="00844674" w:rsidP="00844674">
      <w:pPr>
        <w:rPr>
          <w:rFonts w:ascii="Arial" w:hAnsi="Arial" w:cs="Arial"/>
        </w:rPr>
      </w:pPr>
      <w:r>
        <w:t>Son mécanisme met en jeu la contraction du muscle ciliaire, qui induit un bombement passif du cristallin grâce au relâchement de son ligament suspenseur (appelé zonule). </w:t>
      </w:r>
    </w:p>
    <w:p w14:paraId="2B76C402" w14:textId="77777777" w:rsidR="00844674" w:rsidRDefault="00844674" w:rsidP="00844674">
      <w:pPr>
        <w:rPr>
          <w:rFonts w:ascii="Arial" w:hAnsi="Arial" w:cs="Arial"/>
        </w:rPr>
      </w:pPr>
      <w:r>
        <w:t>C’est ce bombement (augmentation de la courbure) qui permet à l’œil d’atteindre la vergence nécessaire à la vision rapprochée. </w:t>
      </w:r>
    </w:p>
    <w:p w14:paraId="064A4584" w14:textId="77777777" w:rsidR="00844674" w:rsidRPr="00C423F3" w:rsidRDefault="00844674" w:rsidP="00844674">
      <w:r>
        <w:t xml:space="preserve">La presbytie survient quand l’accommodation ne suffit plus à permettre à l’œil d’effectuer la mise au point de près de manière suffisante. </w:t>
      </w:r>
    </w:p>
    <w:p w14:paraId="7E486DA9" w14:textId="1ED7044D" w:rsidR="00844674" w:rsidRDefault="00844674" w:rsidP="00C423F3"/>
    <w:p w14:paraId="5D6E51B0" w14:textId="77777777" w:rsidR="006B5B68" w:rsidRDefault="006B5B68" w:rsidP="00C423F3">
      <w:r>
        <w:rPr>
          <w:noProof/>
        </w:rPr>
        <w:drawing>
          <wp:inline distT="0" distB="0" distL="0" distR="0" wp14:anchorId="7B84BF50" wp14:editId="346A1BC4">
            <wp:extent cx="2482850" cy="2598331"/>
            <wp:effectExtent l="0" t="0" r="0" b="0"/>
            <wp:docPr id="1" name="Image 1" descr="Cette image représente le cristallin dans deux configurations différentes. Un état de repos à gauche et un état  accommodé à droite.&#10;Au repos, le cristallin est soumis à la traction des fibres zonulaires, il est allongé.ce qui correspond à la focalisation de loin - Le muscle ciliaire est détendu et la zonule est contractée. &#10;A l'état accommodé, les fibres zonulaires sont détendues. Le cristallin atteint un état « accommodé » qui correspond à la focalisation de près - Le muscle ciliaire est contracté et la zonule est relâché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ette image représente le cristallin dans deux configurations différentes. Un état de repos à gauche et un état  accommodé à droite.&#10;Au repos, le cristallin est soumis à la traction des fibres zonulaires, il est allongé.ce qui correspond à la focalisation de loin - Le muscle ciliaire est détendu et la zonule est contractée. &#10;A l'état accommodé, les fibres zonulaires sont détendues. Le cristallin atteint un état « accommodé » qui correspond à la focalisation de près - Le muscle ciliaire est contracté et la zonule est relâchée.&#10;&#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511" cy="2609487"/>
                    </a:xfrm>
                    <a:prstGeom prst="rect">
                      <a:avLst/>
                    </a:prstGeom>
                    <a:noFill/>
                    <a:ln>
                      <a:noFill/>
                    </a:ln>
                  </pic:spPr>
                </pic:pic>
              </a:graphicData>
            </a:graphic>
          </wp:inline>
        </w:drawing>
      </w:r>
    </w:p>
    <w:p w14:paraId="5AF02A75" w14:textId="117BBB19" w:rsidR="00C423F3" w:rsidRDefault="00C423F3" w:rsidP="00B52394">
      <w:pPr>
        <w:rPr>
          <w:lang w:eastAsia="fr-FR"/>
        </w:rPr>
      </w:pPr>
    </w:p>
    <w:p w14:paraId="52C562C1" w14:textId="796A7A8C" w:rsidR="00CF492D" w:rsidRDefault="00CF492D" w:rsidP="00B52394">
      <w:pPr>
        <w:rPr>
          <w:lang w:eastAsia="fr-FR"/>
        </w:rPr>
      </w:pPr>
    </w:p>
    <w:p w14:paraId="3FD66A80" w14:textId="15C4973B" w:rsidR="00CF492D" w:rsidRPr="00CF492D" w:rsidRDefault="00CF492D">
      <w:pPr>
        <w:pStyle w:val="Titre1"/>
        <w:rPr>
          <w:rFonts w:ascii="Times New Roman" w:eastAsia="Times New Roman" w:hAnsi="Times New Roman" w:cs="Times New Roman"/>
          <w:sz w:val="24"/>
          <w:szCs w:val="24"/>
          <w:lang w:eastAsia="fr-FR"/>
        </w:rPr>
      </w:pPr>
      <w:bookmarkStart w:id="82" w:name="_Toc115790697"/>
      <w:r w:rsidRPr="00CF492D">
        <w:rPr>
          <w:rFonts w:eastAsia="Times New Roman"/>
          <w:lang w:eastAsia="fr-FR"/>
        </w:rPr>
        <w:t>Les processus ciliaires :</w:t>
      </w:r>
      <w:bookmarkEnd w:id="82"/>
    </w:p>
    <w:p w14:paraId="1FC08DF0" w14:textId="53B22EA5" w:rsidR="00CF492D" w:rsidRPr="00CF492D" w:rsidRDefault="00DD1257">
      <w:pPr>
        <w:pStyle w:val="Titre2"/>
        <w:numPr>
          <w:ilvl w:val="0"/>
          <w:numId w:val="12"/>
        </w:numPr>
        <w:rPr>
          <w:rFonts w:ascii="Times New Roman" w:hAnsi="Times New Roman" w:cs="Times New Roman"/>
          <w:sz w:val="24"/>
          <w:szCs w:val="24"/>
          <w:lang w:eastAsia="fr-FR"/>
        </w:rPr>
      </w:pPr>
      <w:bookmarkStart w:id="83" w:name="_Toc115790698"/>
      <w:r w:rsidRPr="00CF492D">
        <w:rPr>
          <w:lang w:eastAsia="fr-FR"/>
        </w:rPr>
        <w:t>Description :</w:t>
      </w:r>
      <w:bookmarkEnd w:id="83"/>
      <w:r w:rsidR="00CF492D" w:rsidRPr="00CF492D">
        <w:rPr>
          <w:lang w:eastAsia="fr-FR"/>
        </w:rPr>
        <w:t> </w:t>
      </w:r>
    </w:p>
    <w:p w14:paraId="3911F712" w14:textId="77777777" w:rsidR="00CF492D" w:rsidRPr="00CF492D" w:rsidRDefault="00CF492D" w:rsidP="00CF492D">
      <w:pPr>
        <w:rPr>
          <w:rFonts w:ascii="Arial" w:hAnsi="Arial" w:cs="Arial"/>
          <w:lang w:eastAsia="fr-FR"/>
        </w:rPr>
      </w:pPr>
      <w:r w:rsidRPr="00CF492D">
        <w:rPr>
          <w:lang w:eastAsia="fr-FR"/>
        </w:rPr>
        <w:t>Les processus ciliaires sont des extensions du corps ciliaire avec des granules de mélanine à l'intérieur et sont recouverts par l'épithélium ciliaire. </w:t>
      </w:r>
    </w:p>
    <w:p w14:paraId="014040F0" w14:textId="77777777" w:rsidR="00CF492D" w:rsidRPr="00CF492D" w:rsidRDefault="00CF492D" w:rsidP="00CF492D">
      <w:pPr>
        <w:rPr>
          <w:rFonts w:ascii="Times New Roman" w:hAnsi="Times New Roman" w:cs="Times New Roman"/>
          <w:szCs w:val="24"/>
          <w:lang w:eastAsia="fr-FR"/>
        </w:rPr>
      </w:pPr>
    </w:p>
    <w:p w14:paraId="1907F109" w14:textId="09D57452" w:rsidR="00CF492D" w:rsidRPr="00CF492D" w:rsidRDefault="00DD1257">
      <w:pPr>
        <w:pStyle w:val="Titre2"/>
        <w:rPr>
          <w:rFonts w:ascii="Times New Roman" w:hAnsi="Times New Roman" w:cs="Times New Roman"/>
          <w:sz w:val="24"/>
          <w:szCs w:val="24"/>
          <w:lang w:eastAsia="fr-FR"/>
        </w:rPr>
      </w:pPr>
      <w:bookmarkStart w:id="84" w:name="_Toc115790699"/>
      <w:r w:rsidRPr="00CF492D">
        <w:rPr>
          <w:lang w:eastAsia="fr-FR"/>
        </w:rPr>
        <w:t>Fonction :</w:t>
      </w:r>
      <w:bookmarkEnd w:id="84"/>
      <w:r w:rsidR="00CF492D" w:rsidRPr="00CF492D">
        <w:rPr>
          <w:lang w:eastAsia="fr-FR"/>
        </w:rPr>
        <w:t> </w:t>
      </w:r>
    </w:p>
    <w:p w14:paraId="60B6A270" w14:textId="1B5A4F3E" w:rsidR="00CF492D" w:rsidRPr="00CF492D" w:rsidRDefault="00DD1257" w:rsidP="00CF492D">
      <w:pPr>
        <w:rPr>
          <w:rFonts w:ascii="Arial" w:hAnsi="Arial" w:cs="Arial"/>
          <w:lang w:eastAsia="fr-FR"/>
        </w:rPr>
      </w:pPr>
      <w:r>
        <w:rPr>
          <w:lang w:eastAsia="fr-FR"/>
        </w:rPr>
        <w:t>P</w:t>
      </w:r>
      <w:r w:rsidR="00CF492D" w:rsidRPr="00CF492D">
        <w:rPr>
          <w:lang w:eastAsia="fr-FR"/>
        </w:rPr>
        <w:t>roduire l'humeur aqueuse</w:t>
      </w:r>
      <w:r>
        <w:rPr>
          <w:lang w:eastAsia="fr-FR"/>
        </w:rPr>
        <w:t xml:space="preserve">, </w:t>
      </w:r>
      <w:r w:rsidR="00CF492D" w:rsidRPr="00CF492D">
        <w:rPr>
          <w:lang w:eastAsia="fr-FR"/>
        </w:rPr>
        <w:t>sécréter et ancrer les fibres zonulaires (de Zinn). </w:t>
      </w:r>
    </w:p>
    <w:p w14:paraId="5982828F" w14:textId="77777777" w:rsidR="00CF492D" w:rsidRPr="00CF492D" w:rsidRDefault="00CF492D" w:rsidP="00CF492D">
      <w:pPr>
        <w:rPr>
          <w:rFonts w:ascii="Arial" w:hAnsi="Arial" w:cs="Arial"/>
          <w:lang w:eastAsia="fr-FR"/>
        </w:rPr>
      </w:pPr>
      <w:r w:rsidRPr="00CF492D">
        <w:rPr>
          <w:lang w:eastAsia="fr-FR"/>
        </w:rPr>
        <w:t>Les fibres de Zinn s'étendent des processus ciliaires pour s'insérer dans la capsule du cristallin.</w:t>
      </w:r>
    </w:p>
    <w:p w14:paraId="7ED77E43" w14:textId="4A091009" w:rsidR="00CF492D" w:rsidRDefault="00CF492D" w:rsidP="00CF492D">
      <w:pPr>
        <w:rPr>
          <w:rFonts w:ascii="Times New Roman" w:eastAsia="Times New Roman" w:hAnsi="Times New Roman" w:cs="Times New Roman"/>
          <w:szCs w:val="24"/>
          <w:lang w:eastAsia="fr-FR"/>
        </w:rPr>
      </w:pPr>
    </w:p>
    <w:p w14:paraId="02F251DF" w14:textId="3C92420F" w:rsidR="00487903" w:rsidRPr="00487903" w:rsidRDefault="00487903">
      <w:pPr>
        <w:pStyle w:val="Titre1"/>
        <w:rPr>
          <w:rFonts w:ascii="Times New Roman" w:eastAsia="Times New Roman" w:hAnsi="Times New Roman" w:cs="Times New Roman"/>
          <w:sz w:val="24"/>
          <w:szCs w:val="24"/>
          <w:lang w:eastAsia="fr-FR"/>
        </w:rPr>
      </w:pPr>
      <w:bookmarkStart w:id="85" w:name="_Toc115790700"/>
      <w:r w:rsidRPr="00487903">
        <w:rPr>
          <w:rFonts w:eastAsia="Times New Roman"/>
          <w:lang w:eastAsia="fr-FR"/>
        </w:rPr>
        <w:t>Cristallin :</w:t>
      </w:r>
      <w:bookmarkEnd w:id="85"/>
      <w:r w:rsidRPr="00487903">
        <w:rPr>
          <w:rFonts w:eastAsia="Times New Roman"/>
          <w:lang w:eastAsia="fr-FR"/>
        </w:rPr>
        <w:t> </w:t>
      </w:r>
    </w:p>
    <w:p w14:paraId="253B8306" w14:textId="6F7F9BE4" w:rsidR="00487903" w:rsidRPr="00487903" w:rsidRDefault="003504D8">
      <w:pPr>
        <w:pStyle w:val="Titre2"/>
        <w:numPr>
          <w:ilvl w:val="0"/>
          <w:numId w:val="13"/>
        </w:numPr>
        <w:rPr>
          <w:rFonts w:ascii="Times New Roman" w:hAnsi="Times New Roman" w:cs="Times New Roman"/>
          <w:sz w:val="24"/>
          <w:szCs w:val="24"/>
          <w:lang w:eastAsia="fr-FR"/>
        </w:rPr>
      </w:pPr>
      <w:bookmarkStart w:id="86" w:name="_Toc115790701"/>
      <w:r w:rsidRPr="00487903">
        <w:rPr>
          <w:lang w:eastAsia="fr-FR"/>
        </w:rPr>
        <w:t>Description :</w:t>
      </w:r>
      <w:bookmarkEnd w:id="86"/>
      <w:r w:rsidR="00487903" w:rsidRPr="00487903">
        <w:rPr>
          <w:lang w:eastAsia="fr-FR"/>
        </w:rPr>
        <w:t> </w:t>
      </w:r>
    </w:p>
    <w:p w14:paraId="771E3AB2" w14:textId="77777777" w:rsidR="00487903" w:rsidRPr="00487903" w:rsidRDefault="00487903" w:rsidP="00487903">
      <w:pPr>
        <w:rPr>
          <w:lang w:eastAsia="fr-FR"/>
        </w:rPr>
      </w:pPr>
      <w:r w:rsidRPr="00487903">
        <w:rPr>
          <w:lang w:eastAsia="fr-FR"/>
        </w:rPr>
        <w:t xml:space="preserve">Est suspendu sur tout son pourtour par des ligaments appelés zonule de </w:t>
      </w:r>
      <w:proofErr w:type="spellStart"/>
      <w:r w:rsidRPr="00487903">
        <w:rPr>
          <w:lang w:eastAsia="fr-FR"/>
        </w:rPr>
        <w:t>zinn</w:t>
      </w:r>
      <w:proofErr w:type="spellEnd"/>
      <w:r w:rsidRPr="00487903">
        <w:rPr>
          <w:lang w:eastAsia="fr-FR"/>
        </w:rPr>
        <w:t>, fixés aux muscles ciliaires. Le cristallin est normalement transparent. </w:t>
      </w:r>
    </w:p>
    <w:p w14:paraId="5DBEB460" w14:textId="77777777" w:rsidR="00487903" w:rsidRPr="00487903" w:rsidRDefault="00487903" w:rsidP="00487903">
      <w:pPr>
        <w:rPr>
          <w:rFonts w:ascii="Times New Roman" w:hAnsi="Times New Roman" w:cs="Times New Roman"/>
          <w:szCs w:val="24"/>
          <w:lang w:eastAsia="fr-FR"/>
        </w:rPr>
      </w:pPr>
    </w:p>
    <w:p w14:paraId="781AAE7F" w14:textId="33ED1871" w:rsidR="00487903" w:rsidRPr="00487903" w:rsidRDefault="00487903">
      <w:pPr>
        <w:pStyle w:val="Titre2"/>
        <w:rPr>
          <w:rFonts w:ascii="Times New Roman" w:hAnsi="Times New Roman" w:cs="Times New Roman"/>
          <w:sz w:val="24"/>
          <w:szCs w:val="24"/>
          <w:lang w:eastAsia="fr-FR"/>
        </w:rPr>
      </w:pPr>
      <w:bookmarkStart w:id="87" w:name="_Toc115790702"/>
      <w:r w:rsidRPr="00487903">
        <w:rPr>
          <w:lang w:eastAsia="fr-FR"/>
        </w:rPr>
        <w:t>Fonction :</w:t>
      </w:r>
      <w:bookmarkEnd w:id="87"/>
      <w:r w:rsidRPr="00487903">
        <w:rPr>
          <w:color w:val="FF0000"/>
          <w:lang w:eastAsia="fr-FR"/>
        </w:rPr>
        <w:t> </w:t>
      </w:r>
    </w:p>
    <w:p w14:paraId="32A5465C" w14:textId="77777777" w:rsidR="00487903" w:rsidRPr="00487903" w:rsidRDefault="00487903" w:rsidP="00487903">
      <w:pPr>
        <w:rPr>
          <w:lang w:eastAsia="fr-FR"/>
        </w:rPr>
      </w:pPr>
      <w:r w:rsidRPr="00487903">
        <w:rPr>
          <w:lang w:eastAsia="fr-FR"/>
        </w:rPr>
        <w:t>Il assure un tiers de la puissance totale de l'œil, il permet l'accommodation pour voir net de près, et absorbe une partie des UV</w:t>
      </w:r>
    </w:p>
    <w:p w14:paraId="2C13DA22" w14:textId="65B80651" w:rsidR="00CF492D" w:rsidRPr="00CF492D" w:rsidRDefault="00CF492D" w:rsidP="00487903">
      <w:pPr>
        <w:rPr>
          <w:rFonts w:ascii="Times New Roman" w:hAnsi="Times New Roman" w:cs="Times New Roman"/>
          <w:szCs w:val="24"/>
          <w:lang w:eastAsia="fr-FR"/>
        </w:rPr>
      </w:pPr>
    </w:p>
    <w:p w14:paraId="5C245262" w14:textId="7DCB0FBA" w:rsidR="0033656A" w:rsidRDefault="0033656A">
      <w:pPr>
        <w:pStyle w:val="Titre1"/>
        <w:rPr>
          <w:sz w:val="24"/>
        </w:rPr>
      </w:pPr>
      <w:bookmarkStart w:id="88" w:name="_Toc115790703"/>
      <w:r>
        <w:t>L'humeur aqueuse :</w:t>
      </w:r>
      <w:bookmarkEnd w:id="88"/>
      <w:r>
        <w:t> </w:t>
      </w:r>
    </w:p>
    <w:p w14:paraId="78796319" w14:textId="5A4CD102" w:rsidR="0033656A" w:rsidRDefault="006B2180">
      <w:pPr>
        <w:pStyle w:val="Titre2"/>
        <w:numPr>
          <w:ilvl w:val="0"/>
          <w:numId w:val="15"/>
        </w:numPr>
      </w:pPr>
      <w:bookmarkStart w:id="89" w:name="_Toc115790704"/>
      <w:r>
        <w:t>Description :</w:t>
      </w:r>
      <w:bookmarkEnd w:id="89"/>
    </w:p>
    <w:p w14:paraId="63DBACB1" w14:textId="11E56CBA" w:rsidR="0033656A" w:rsidRDefault="006B2180" w:rsidP="0033656A">
      <w:pPr>
        <w:rPr>
          <w:rFonts w:ascii="Arial" w:hAnsi="Arial" w:cs="Arial"/>
        </w:rPr>
      </w:pPr>
      <w:r>
        <w:t>C’est l</w:t>
      </w:r>
      <w:r w:rsidR="0033656A">
        <w:t>e</w:t>
      </w:r>
      <w:r w:rsidR="0033656A">
        <w:rPr>
          <w:color w:val="FF0000"/>
        </w:rPr>
        <w:t xml:space="preserve"> </w:t>
      </w:r>
      <w:r w:rsidR="0033656A">
        <w:t>liquide transparent qui remplit la partie avant de l’œil entre la cornée et le cristallin et qui transporte des éléments nourriciers pour ces organes.</w:t>
      </w:r>
    </w:p>
    <w:p w14:paraId="7D7CF0D1" w14:textId="77777777" w:rsidR="0033656A" w:rsidRDefault="0033656A" w:rsidP="0033656A">
      <w:pPr>
        <w:rPr>
          <w:rFonts w:ascii="Arial" w:hAnsi="Arial" w:cs="Arial"/>
        </w:rPr>
      </w:pPr>
      <w:r>
        <w:t>L'humeur aqueuse se renouvelle constamment par un mécanisme de production et d'élimination, elle régule ainsi la pression oculaire. </w:t>
      </w:r>
    </w:p>
    <w:p w14:paraId="3D2F7F0E" w14:textId="77777777" w:rsidR="0033656A" w:rsidRDefault="0033656A" w:rsidP="0033656A">
      <w:pPr>
        <w:rPr>
          <w:rFonts w:ascii="Arial" w:hAnsi="Arial" w:cs="Arial"/>
        </w:rPr>
      </w:pPr>
      <w:r>
        <w:t>Les corps ciliaires sont responsables de la production de l'humeur aqueuse. </w:t>
      </w:r>
    </w:p>
    <w:p w14:paraId="526D357B" w14:textId="7D704551" w:rsidR="0033656A" w:rsidRDefault="0033656A" w:rsidP="0033656A">
      <w:r>
        <w:t>L'humeur aqueuse a un système de circulation à l'intérieur de l'œil.</w:t>
      </w:r>
    </w:p>
    <w:p w14:paraId="57201D40" w14:textId="77777777" w:rsidR="0033656A" w:rsidRPr="0033656A" w:rsidRDefault="0033656A" w:rsidP="0033656A">
      <w:pPr>
        <w:rPr>
          <w:rFonts w:ascii="Arial" w:hAnsi="Arial" w:cs="Arial"/>
        </w:rPr>
      </w:pPr>
    </w:p>
    <w:p w14:paraId="72C7FE36" w14:textId="042E7DC5" w:rsidR="0033656A" w:rsidRPr="00E91ECC" w:rsidRDefault="0033656A" w:rsidP="0033656A">
      <w:pPr>
        <w:pStyle w:val="Titre2"/>
        <w:rPr>
          <w:color w:val="FF0000"/>
          <w:lang w:eastAsia="fr-FR"/>
        </w:rPr>
      </w:pPr>
      <w:bookmarkStart w:id="90" w:name="_Toc115790705"/>
      <w:r w:rsidRPr="0033656A">
        <w:rPr>
          <w:lang w:eastAsia="fr-FR"/>
        </w:rPr>
        <w:t>Fonction :</w:t>
      </w:r>
      <w:bookmarkEnd w:id="90"/>
      <w:r w:rsidRPr="0033656A">
        <w:rPr>
          <w:color w:val="FF0000"/>
          <w:lang w:eastAsia="fr-FR"/>
        </w:rPr>
        <w:t>  </w:t>
      </w:r>
    </w:p>
    <w:p w14:paraId="4561FD33" w14:textId="069BB23B" w:rsidR="0033656A" w:rsidRPr="00E91ECC" w:rsidRDefault="0033656A" w:rsidP="0033656A">
      <w:pPr>
        <w:rPr>
          <w:rFonts w:ascii="Arial" w:hAnsi="Arial" w:cs="Arial"/>
          <w:lang w:eastAsia="fr-FR"/>
        </w:rPr>
      </w:pPr>
      <w:r w:rsidRPr="0033656A">
        <w:rPr>
          <w:lang w:eastAsia="fr-FR"/>
        </w:rPr>
        <w:t>Maintenir la forme de la structure de la chambre antérieure, la sécrétion et le drainage de l'humeur aqueuse aident à déterminer la pression intraoculaire.</w:t>
      </w:r>
    </w:p>
    <w:p w14:paraId="109D56F6" w14:textId="1E1135BC" w:rsidR="0033656A" w:rsidRPr="00E91ECC" w:rsidRDefault="0033656A" w:rsidP="0033656A">
      <w:pPr>
        <w:rPr>
          <w:rFonts w:ascii="Arial" w:hAnsi="Arial" w:cs="Arial"/>
          <w:lang w:eastAsia="fr-FR"/>
        </w:rPr>
      </w:pPr>
      <w:r w:rsidRPr="0033656A">
        <w:rPr>
          <w:lang w:eastAsia="fr-FR"/>
        </w:rPr>
        <w:t>Elle aide à nourrir toutes les parties de l'œil dépourvues de vaisseaux sanguins, telles que l'arrière de la cornée et l'avant du cristallin.</w:t>
      </w:r>
    </w:p>
    <w:p w14:paraId="7F1DDF2C" w14:textId="77777777" w:rsidR="0033656A" w:rsidRPr="0033656A" w:rsidRDefault="0033656A" w:rsidP="0033656A">
      <w:pPr>
        <w:rPr>
          <w:rFonts w:ascii="Arial" w:hAnsi="Arial" w:cs="Arial"/>
          <w:lang w:eastAsia="fr-FR"/>
        </w:rPr>
      </w:pPr>
      <w:r w:rsidRPr="0033656A">
        <w:rPr>
          <w:lang w:eastAsia="fr-FR"/>
        </w:rPr>
        <w:t>Elle aide à la réfraction de la lumière entrant dans l'œil en la canalisant vers la pupille puis le cristallin.</w:t>
      </w:r>
    </w:p>
    <w:p w14:paraId="41CE3310" w14:textId="0A2BBE63" w:rsidR="003B0DF0" w:rsidRPr="003B0DF0" w:rsidRDefault="0055532C" w:rsidP="003B0DF0">
      <w:r>
        <w:t>Nous allons aborder l’anatomie et les structures qui composent l</w:t>
      </w:r>
      <w:r w:rsidR="003B0DF0">
        <w:t>a chambre postérieure</w:t>
      </w:r>
      <w:r>
        <w:t>. Elle</w:t>
      </w:r>
      <w:r w:rsidR="003B0DF0">
        <w:t xml:space="preserve"> </w:t>
      </w:r>
      <w:r w:rsidR="003B0DF0" w:rsidRPr="003B0DF0">
        <w:t xml:space="preserve">est </w:t>
      </w:r>
      <w:r w:rsidR="00E91ECC" w:rsidRPr="003B0DF0">
        <w:t>constituée</w:t>
      </w:r>
      <w:r w:rsidR="003B0DF0" w:rsidRPr="003B0DF0">
        <w:t xml:space="preserve"> par</w:t>
      </w:r>
      <w:r w:rsidR="003B0DF0">
        <w:t>, l</w:t>
      </w:r>
      <w:r w:rsidR="003B0DF0" w:rsidRPr="003B0DF0">
        <w:t>a choroïde</w:t>
      </w:r>
      <w:r w:rsidR="003B0DF0">
        <w:t>, l</w:t>
      </w:r>
      <w:r w:rsidR="003B0DF0" w:rsidRPr="003B0DF0">
        <w:t>a rétine</w:t>
      </w:r>
      <w:r w:rsidR="003B0DF0">
        <w:t>, l</w:t>
      </w:r>
      <w:r w:rsidR="003B0DF0" w:rsidRPr="003B0DF0">
        <w:t>e nerf optiqu</w:t>
      </w:r>
      <w:r w:rsidR="003B0DF0">
        <w:t>e te l</w:t>
      </w:r>
      <w:r w:rsidR="003B0DF0" w:rsidRPr="003B0DF0">
        <w:t>'humeur vitrée</w:t>
      </w:r>
      <w:r w:rsidR="003B0DF0">
        <w:t>.</w:t>
      </w:r>
    </w:p>
    <w:p w14:paraId="2CFC14DE" w14:textId="1FD9D9AD" w:rsidR="007F5E9D" w:rsidRPr="007F5E9D" w:rsidRDefault="007F5E9D">
      <w:pPr>
        <w:pStyle w:val="Titre1"/>
        <w:rPr>
          <w:rFonts w:ascii="Times New Roman" w:eastAsia="Times New Roman" w:hAnsi="Times New Roman" w:cs="Times New Roman"/>
          <w:sz w:val="24"/>
          <w:szCs w:val="24"/>
          <w:lang w:eastAsia="fr-FR"/>
        </w:rPr>
      </w:pPr>
      <w:bookmarkStart w:id="91" w:name="_Toc115790706"/>
      <w:r w:rsidRPr="007F5E9D">
        <w:rPr>
          <w:rFonts w:eastAsia="Times New Roman"/>
          <w:lang w:eastAsia="fr-FR"/>
        </w:rPr>
        <w:t xml:space="preserve">La </w:t>
      </w:r>
      <w:r w:rsidR="00E91ECC" w:rsidRPr="007F5E9D">
        <w:rPr>
          <w:rFonts w:eastAsia="Times New Roman"/>
          <w:lang w:eastAsia="fr-FR"/>
        </w:rPr>
        <w:t>rétine</w:t>
      </w:r>
      <w:r w:rsidR="00E91ECC">
        <w:rPr>
          <w:rFonts w:eastAsia="Times New Roman"/>
          <w:lang w:eastAsia="fr-FR"/>
        </w:rPr>
        <w:t xml:space="preserve"> :</w:t>
      </w:r>
      <w:r w:rsidRPr="007F5E9D">
        <w:rPr>
          <w:rFonts w:eastAsia="Times New Roman"/>
          <w:lang w:eastAsia="fr-FR"/>
        </w:rPr>
        <w:t xml:space="preserve"> la macula et la fovéa</w:t>
      </w:r>
      <w:bookmarkEnd w:id="91"/>
    </w:p>
    <w:p w14:paraId="5DB95406" w14:textId="75431521" w:rsidR="007F5E9D" w:rsidRPr="007F5E9D" w:rsidRDefault="007F5E9D">
      <w:pPr>
        <w:pStyle w:val="Titre2"/>
        <w:numPr>
          <w:ilvl w:val="0"/>
          <w:numId w:val="16"/>
        </w:numPr>
        <w:rPr>
          <w:rFonts w:ascii="Times New Roman" w:hAnsi="Times New Roman" w:cs="Times New Roman"/>
          <w:sz w:val="24"/>
          <w:szCs w:val="24"/>
          <w:lang w:eastAsia="fr-FR"/>
        </w:rPr>
      </w:pPr>
      <w:r w:rsidRPr="007F5E9D">
        <w:rPr>
          <w:bCs/>
          <w:lang w:eastAsia="fr-FR"/>
        </w:rPr>
        <w:tab/>
      </w:r>
      <w:bookmarkStart w:id="92" w:name="_Toc115790707"/>
      <w:r w:rsidRPr="007F5E9D">
        <w:rPr>
          <w:lang w:eastAsia="fr-FR"/>
        </w:rPr>
        <w:t>Description :</w:t>
      </w:r>
      <w:bookmarkEnd w:id="92"/>
      <w:r w:rsidRPr="007F5E9D">
        <w:rPr>
          <w:color w:val="FF0000"/>
          <w:lang w:eastAsia="fr-FR"/>
        </w:rPr>
        <w:t> </w:t>
      </w:r>
    </w:p>
    <w:p w14:paraId="29D9600B" w14:textId="31E3F8F9" w:rsidR="007F5E9D" w:rsidRPr="007F5E9D" w:rsidRDefault="007F5E9D" w:rsidP="007F5E9D">
      <w:pPr>
        <w:rPr>
          <w:rFonts w:ascii="Arial" w:hAnsi="Arial" w:cs="Arial"/>
          <w:lang w:eastAsia="fr-FR"/>
        </w:rPr>
      </w:pPr>
      <w:r w:rsidRPr="007F5E9D">
        <w:rPr>
          <w:lang w:eastAsia="fr-FR"/>
        </w:rPr>
        <w:t>C’est une membrane fine et transparente qui tapisse le fond de l’œil. </w:t>
      </w:r>
    </w:p>
    <w:p w14:paraId="13465520" w14:textId="51134CA8" w:rsidR="007F5E9D" w:rsidRPr="007F5E9D" w:rsidRDefault="007F5E9D" w:rsidP="007F5E9D">
      <w:pPr>
        <w:rPr>
          <w:rFonts w:ascii="Times New Roman" w:hAnsi="Times New Roman" w:cs="Times New Roman"/>
          <w:szCs w:val="24"/>
          <w:lang w:eastAsia="fr-FR"/>
        </w:rPr>
      </w:pPr>
      <w:r w:rsidRPr="007F5E9D">
        <w:rPr>
          <w:lang w:eastAsia="fr-FR"/>
        </w:rPr>
        <w:t>Deux parties se distinguent : </w:t>
      </w:r>
    </w:p>
    <w:p w14:paraId="0C3C58E9" w14:textId="77777777" w:rsidR="007F5E9D" w:rsidRPr="007F5E9D" w:rsidRDefault="007F5E9D" w:rsidP="007F5E9D">
      <w:pPr>
        <w:rPr>
          <w:rFonts w:ascii="Times New Roman" w:hAnsi="Times New Roman" w:cs="Times New Roman"/>
          <w:szCs w:val="24"/>
          <w:lang w:eastAsia="fr-FR"/>
        </w:rPr>
      </w:pPr>
      <w:r w:rsidRPr="007F5E9D">
        <w:rPr>
          <w:lang w:eastAsia="fr-FR"/>
        </w:rPr>
        <w:t>-Une partie centrale avec la macula, la fovéa et la fovéola qui permettent la précision de vision (vision des détails). </w:t>
      </w:r>
    </w:p>
    <w:p w14:paraId="022BA389" w14:textId="77777777" w:rsidR="007F5E9D" w:rsidRPr="007F5E9D" w:rsidRDefault="007F5E9D" w:rsidP="007F5E9D">
      <w:pPr>
        <w:rPr>
          <w:rFonts w:ascii="Times New Roman" w:hAnsi="Times New Roman" w:cs="Times New Roman"/>
          <w:szCs w:val="24"/>
          <w:lang w:eastAsia="fr-FR"/>
        </w:rPr>
      </w:pPr>
      <w:r w:rsidRPr="007F5E9D">
        <w:rPr>
          <w:lang w:eastAsia="fr-FR"/>
        </w:rPr>
        <w:lastRenderedPageBreak/>
        <w:t>- Une partie périphérique qui permet la vision latérale, la détection du mouvement et la vision en situation de pénombre.</w:t>
      </w:r>
    </w:p>
    <w:p w14:paraId="5F2D7DC8" w14:textId="77777777" w:rsidR="007F5E9D" w:rsidRPr="007F5E9D" w:rsidRDefault="007F5E9D" w:rsidP="007F5E9D">
      <w:pPr>
        <w:rPr>
          <w:rFonts w:ascii="Times New Roman" w:hAnsi="Times New Roman" w:cs="Times New Roman"/>
          <w:szCs w:val="24"/>
          <w:lang w:eastAsia="fr-FR"/>
        </w:rPr>
      </w:pPr>
    </w:p>
    <w:p w14:paraId="6F3F58A4" w14:textId="03ABF584" w:rsidR="007F5E9D" w:rsidRPr="007F5E9D" w:rsidRDefault="007F5E9D">
      <w:pPr>
        <w:pStyle w:val="Titre2"/>
        <w:rPr>
          <w:rFonts w:ascii="Times New Roman" w:hAnsi="Times New Roman" w:cs="Times New Roman"/>
          <w:sz w:val="24"/>
          <w:szCs w:val="24"/>
          <w:lang w:eastAsia="fr-FR"/>
        </w:rPr>
      </w:pPr>
      <w:bookmarkStart w:id="93" w:name="_Toc115790708"/>
      <w:r w:rsidRPr="007F5E9D">
        <w:rPr>
          <w:lang w:eastAsia="fr-FR"/>
        </w:rPr>
        <w:t>Fonction :</w:t>
      </w:r>
      <w:bookmarkEnd w:id="93"/>
      <w:r w:rsidRPr="007F5E9D">
        <w:rPr>
          <w:color w:val="FF0000"/>
          <w:lang w:eastAsia="fr-FR"/>
        </w:rPr>
        <w:t> </w:t>
      </w:r>
    </w:p>
    <w:p w14:paraId="164C78B5" w14:textId="038082BD" w:rsidR="00B02039" w:rsidRPr="00E91ECC" w:rsidRDefault="007F5E9D" w:rsidP="00B02039">
      <w:pPr>
        <w:rPr>
          <w:rFonts w:ascii="Arial" w:hAnsi="Arial" w:cs="Arial"/>
          <w:lang w:eastAsia="fr-FR"/>
        </w:rPr>
      </w:pPr>
      <w:r w:rsidRPr="007F5E9D">
        <w:rPr>
          <w:lang w:eastAsia="fr-FR"/>
        </w:rPr>
        <w:t>Elle est destinée à recevoir les informations lumineuses et à les transformer afin qu’elles soient interprétables pour le cerveau.</w:t>
      </w:r>
    </w:p>
    <w:p w14:paraId="210B2FE9" w14:textId="0EBF8682" w:rsidR="00B02039" w:rsidRDefault="00B02039" w:rsidP="00B02039">
      <w:r>
        <w:t>La rétine est donc la Couche sensible de l’œil où se forme l’image.</w:t>
      </w:r>
    </w:p>
    <w:p w14:paraId="4539C008" w14:textId="77777777" w:rsidR="00B02039" w:rsidRDefault="00B02039" w:rsidP="00B02039">
      <w:r>
        <w:t>Sa partie sensible à la lumière se compose de cellules appelées les photorécepteurs : </w:t>
      </w:r>
    </w:p>
    <w:p w14:paraId="5388CA32" w14:textId="7CD41560" w:rsidR="00B02039" w:rsidRDefault="00B02039" w:rsidP="00B02039">
      <w:r>
        <w:t>-Env</w:t>
      </w:r>
      <w:r w:rsidR="00D0072F">
        <w:t>iron</w:t>
      </w:r>
      <w:r>
        <w:t xml:space="preserve"> 5 millions </w:t>
      </w:r>
      <w:r w:rsidRPr="003320E7">
        <w:t xml:space="preserve">de cônes : situés </w:t>
      </w:r>
      <w:r>
        <w:t>principalement au centre de la rétine. </w:t>
      </w:r>
    </w:p>
    <w:p w14:paraId="6689135D" w14:textId="74244BAC" w:rsidR="00D0072F" w:rsidRPr="00E91ECC" w:rsidRDefault="00B02039" w:rsidP="00B02039">
      <w:r>
        <w:t>Les cônes permettent une acuité visuelle fine, la définition des formes et une vision photopique. Les cônes permettent la vision des couleurs, Cônes verts, rouges et bleus.</w:t>
      </w:r>
    </w:p>
    <w:p w14:paraId="17C5FE4D" w14:textId="4566E682" w:rsidR="00B02039" w:rsidRPr="00B02039" w:rsidRDefault="00D0072F" w:rsidP="00B02039">
      <w:r>
        <w:t>-</w:t>
      </w:r>
      <w:r w:rsidR="00B02039" w:rsidRPr="00B02039">
        <w:t>Env</w:t>
      </w:r>
      <w:r>
        <w:t>iron</w:t>
      </w:r>
      <w:r w:rsidR="00B02039" w:rsidRPr="00B02039">
        <w:t xml:space="preserve"> 120 millions de bâtonnets : situés principalement en périphérie de la rétine. </w:t>
      </w:r>
    </w:p>
    <w:p w14:paraId="34D13FDF" w14:textId="291D7285" w:rsidR="00AB1267" w:rsidRDefault="00B02039" w:rsidP="00B02039">
      <w:r w:rsidRPr="00B02039">
        <w:t>Les bâtonnets permettent la vision du mouvement et la vision scotopique.</w:t>
      </w:r>
    </w:p>
    <w:p w14:paraId="0C676AB5" w14:textId="7FDF57FF" w:rsidR="00AB1267" w:rsidRDefault="00AB1267">
      <w:pPr>
        <w:pStyle w:val="Titre1"/>
        <w:rPr>
          <w:sz w:val="24"/>
        </w:rPr>
      </w:pPr>
      <w:bookmarkStart w:id="94" w:name="_Toc115790709"/>
      <w:r>
        <w:rPr>
          <w:shd w:val="clear" w:color="auto" w:fill="FFFFFF"/>
        </w:rPr>
        <w:t>Le nerf optique :</w:t>
      </w:r>
      <w:bookmarkEnd w:id="94"/>
      <w:r>
        <w:rPr>
          <w:shd w:val="clear" w:color="auto" w:fill="FFFFFF"/>
        </w:rPr>
        <w:t xml:space="preserve">  </w:t>
      </w:r>
    </w:p>
    <w:p w14:paraId="7675493D" w14:textId="0A534901" w:rsidR="00AB1267" w:rsidRDefault="00E91ECC">
      <w:pPr>
        <w:pStyle w:val="Titre2"/>
        <w:numPr>
          <w:ilvl w:val="0"/>
          <w:numId w:val="17"/>
        </w:numPr>
      </w:pPr>
      <w:bookmarkStart w:id="95" w:name="_Toc115790710"/>
      <w:r>
        <w:t>Description :</w:t>
      </w:r>
      <w:bookmarkEnd w:id="95"/>
      <w:r w:rsidR="00AB1267" w:rsidRPr="00AB1267">
        <w:rPr>
          <w:color w:val="FF0000"/>
        </w:rPr>
        <w:t> </w:t>
      </w:r>
    </w:p>
    <w:p w14:paraId="0C879ECD" w14:textId="77777777" w:rsidR="00AB1267" w:rsidRDefault="00AB1267" w:rsidP="00AB1267">
      <w:pPr>
        <w:rPr>
          <w:rFonts w:ascii="Arial" w:hAnsi="Arial" w:cs="Arial"/>
        </w:rPr>
      </w:pPr>
      <w:r>
        <w:t>Est un nerf sensoriel qui permet l'assimilation et l'intégration de la perception visuelle.</w:t>
      </w:r>
    </w:p>
    <w:p w14:paraId="49E3D8D7" w14:textId="77777777" w:rsidR="00AB1267" w:rsidRDefault="00AB1267" w:rsidP="00AB1267">
      <w:pPr>
        <w:rPr>
          <w:rFonts w:ascii="Arial" w:hAnsi="Arial" w:cs="Arial"/>
        </w:rPr>
      </w:pPr>
      <w:r>
        <w:t>Chaque nerf optique provient des cellules ganglionnaires rétiniennes. </w:t>
      </w:r>
    </w:p>
    <w:p w14:paraId="45029D0D" w14:textId="77777777" w:rsidR="00AB1267" w:rsidRDefault="00AB1267" w:rsidP="00AB1267">
      <w:pPr>
        <w:rPr>
          <w:rFonts w:ascii="Arial" w:hAnsi="Arial" w:cs="Arial"/>
        </w:rPr>
      </w:pPr>
      <w:r>
        <w:t>C’est un cordon cylindrique de 5 cm de long. </w:t>
      </w:r>
    </w:p>
    <w:p w14:paraId="104FD99C" w14:textId="77777777" w:rsidR="00AB1267" w:rsidRPr="00E91ECC" w:rsidRDefault="00AB1267" w:rsidP="00AB1267">
      <w:pPr>
        <w:rPr>
          <w:rFonts w:ascii="Arial" w:hAnsi="Arial" w:cs="Arial"/>
        </w:rPr>
      </w:pPr>
      <w:r w:rsidRPr="00E91ECC">
        <w:t>Cette zone circulaire, départ du nerf optique et passage des vaisseaux, est aveugle : c'est la papille optique, dite "tache aveugle". </w:t>
      </w:r>
    </w:p>
    <w:p w14:paraId="625C0000" w14:textId="77777777" w:rsidR="00AB1267" w:rsidRPr="00E91ECC" w:rsidRDefault="00AB1267" w:rsidP="00AB1267">
      <w:pPr>
        <w:rPr>
          <w:rFonts w:ascii="Arial" w:hAnsi="Arial" w:cs="Arial"/>
        </w:rPr>
      </w:pPr>
      <w:r w:rsidRPr="00E91ECC">
        <w:t>Deux zones peuvent être distinguées dans la papille optique : la cupule papillaire et l'anneau neurorétinien.</w:t>
      </w:r>
    </w:p>
    <w:p w14:paraId="4EB65E4C" w14:textId="03C9BB49" w:rsidR="00AB1267" w:rsidRDefault="00AB1267" w:rsidP="00B02039"/>
    <w:p w14:paraId="0C9F241D" w14:textId="099C3133" w:rsidR="003A330F" w:rsidRPr="003A330F" w:rsidRDefault="003A330F">
      <w:pPr>
        <w:pStyle w:val="Titre2"/>
      </w:pPr>
      <w:bookmarkStart w:id="96" w:name="_Toc115790711"/>
      <w:r>
        <w:rPr>
          <w:u w:val="single"/>
        </w:rPr>
        <w:t>Fonction :</w:t>
      </w:r>
      <w:bookmarkEnd w:id="96"/>
      <w:r>
        <w:rPr>
          <w:color w:val="FF0000"/>
        </w:rPr>
        <w:t xml:space="preserve"> </w:t>
      </w:r>
    </w:p>
    <w:p w14:paraId="2AA5EBEB" w14:textId="7EC5FD9B" w:rsidR="003A330F" w:rsidRPr="003A330F" w:rsidRDefault="003A330F" w:rsidP="003A330F">
      <w:r w:rsidRPr="003A330F">
        <w:t>Le rôle essentiel est la transmission des informations perçues par la rétine vers le cerveau. L’information est d’abord traitée par le thalamus puis transmise au cortex cérébral. </w:t>
      </w:r>
    </w:p>
    <w:p w14:paraId="6D228A14" w14:textId="4EAC7743" w:rsidR="003A330F" w:rsidRDefault="003A330F" w:rsidP="00B02039"/>
    <w:p w14:paraId="6651F9BA" w14:textId="7355A473" w:rsidR="00594EDE" w:rsidRPr="00594EDE" w:rsidRDefault="00594EDE">
      <w:pPr>
        <w:pStyle w:val="Titre1"/>
        <w:rPr>
          <w:rFonts w:ascii="Times New Roman" w:eastAsia="Times New Roman" w:hAnsi="Times New Roman" w:cs="Times New Roman"/>
          <w:sz w:val="24"/>
          <w:szCs w:val="24"/>
          <w:lang w:eastAsia="fr-FR"/>
        </w:rPr>
      </w:pPr>
      <w:bookmarkStart w:id="97" w:name="_Toc115790712"/>
      <w:r w:rsidRPr="00594EDE">
        <w:rPr>
          <w:rFonts w:eastAsia="Times New Roman"/>
          <w:lang w:eastAsia="fr-FR"/>
        </w:rPr>
        <w:t xml:space="preserve">Le corps </w:t>
      </w:r>
      <w:r w:rsidR="00D71358" w:rsidRPr="00594EDE">
        <w:rPr>
          <w:rFonts w:eastAsia="Times New Roman"/>
          <w:lang w:eastAsia="fr-FR"/>
        </w:rPr>
        <w:t>vitré :</w:t>
      </w:r>
      <w:bookmarkEnd w:id="97"/>
      <w:r w:rsidRPr="00594EDE">
        <w:rPr>
          <w:rFonts w:eastAsia="Times New Roman"/>
          <w:lang w:eastAsia="fr-FR"/>
        </w:rPr>
        <w:t> </w:t>
      </w:r>
    </w:p>
    <w:p w14:paraId="71E632AD" w14:textId="338B1FEC" w:rsidR="00594EDE" w:rsidRPr="00594EDE" w:rsidRDefault="00594EDE">
      <w:pPr>
        <w:pStyle w:val="Titre2"/>
        <w:numPr>
          <w:ilvl w:val="0"/>
          <w:numId w:val="18"/>
        </w:numPr>
        <w:rPr>
          <w:rFonts w:ascii="Times New Roman" w:hAnsi="Times New Roman" w:cs="Times New Roman"/>
          <w:sz w:val="24"/>
          <w:szCs w:val="24"/>
          <w:lang w:eastAsia="fr-FR"/>
        </w:rPr>
      </w:pPr>
      <w:bookmarkStart w:id="98" w:name="_Toc115790713"/>
      <w:r w:rsidRPr="00594EDE">
        <w:rPr>
          <w:lang w:eastAsia="fr-FR"/>
        </w:rPr>
        <w:t>Description :</w:t>
      </w:r>
      <w:bookmarkEnd w:id="98"/>
      <w:r w:rsidRPr="00594EDE">
        <w:rPr>
          <w:color w:val="FF0000"/>
          <w:lang w:eastAsia="fr-FR"/>
        </w:rPr>
        <w:t> </w:t>
      </w:r>
    </w:p>
    <w:p w14:paraId="6ED71628" w14:textId="38245373" w:rsidR="00594EDE" w:rsidRPr="00E91ECC" w:rsidRDefault="00594EDE" w:rsidP="00594EDE">
      <w:pPr>
        <w:rPr>
          <w:rFonts w:ascii="Arial" w:hAnsi="Arial" w:cs="Arial"/>
          <w:lang w:eastAsia="fr-FR"/>
        </w:rPr>
      </w:pPr>
      <w:r w:rsidRPr="00594EDE">
        <w:rPr>
          <w:lang w:eastAsia="fr-FR"/>
        </w:rPr>
        <w:t>Élément visqueux qui se liquéfie avec l’âge, la majeure partie du volume du globe oculaire est remplie par le corps vitré. </w:t>
      </w:r>
    </w:p>
    <w:p w14:paraId="4C79E714" w14:textId="31BCD6A9" w:rsidR="00594EDE" w:rsidRPr="00594EDE" w:rsidRDefault="00594EDE">
      <w:pPr>
        <w:pStyle w:val="Titre2"/>
        <w:rPr>
          <w:rFonts w:ascii="Times New Roman" w:hAnsi="Times New Roman" w:cs="Times New Roman"/>
          <w:sz w:val="24"/>
          <w:szCs w:val="24"/>
          <w:lang w:eastAsia="fr-FR"/>
        </w:rPr>
      </w:pPr>
      <w:bookmarkStart w:id="99" w:name="_Toc115790714"/>
      <w:r w:rsidRPr="00594EDE">
        <w:rPr>
          <w:lang w:eastAsia="fr-FR"/>
        </w:rPr>
        <w:t>Fonction :</w:t>
      </w:r>
      <w:bookmarkEnd w:id="99"/>
      <w:r w:rsidRPr="00594EDE">
        <w:rPr>
          <w:color w:val="FF0000"/>
          <w:lang w:eastAsia="fr-FR"/>
        </w:rPr>
        <w:t> </w:t>
      </w:r>
    </w:p>
    <w:p w14:paraId="496830C9" w14:textId="4001DF4D" w:rsidR="00594EDE" w:rsidRDefault="00594EDE" w:rsidP="00B02039">
      <w:pPr>
        <w:rPr>
          <w:rFonts w:ascii="Arial" w:hAnsi="Arial" w:cs="Arial"/>
          <w:lang w:eastAsia="fr-FR"/>
        </w:rPr>
      </w:pPr>
      <w:r w:rsidRPr="00594EDE">
        <w:rPr>
          <w:lang w:eastAsia="fr-FR"/>
        </w:rPr>
        <w:t xml:space="preserve">Soutenir la rigidité et l'élasticité du globe oculaire et maintenir la rétine plaquée contre la paroi du globe oculaire. </w:t>
      </w:r>
    </w:p>
    <w:p w14:paraId="22E06EFB" w14:textId="170E5D24" w:rsidR="00E91ECC" w:rsidRDefault="00E91ECC" w:rsidP="00B02039">
      <w:pPr>
        <w:rPr>
          <w:rFonts w:ascii="Arial" w:hAnsi="Arial" w:cs="Arial"/>
          <w:lang w:eastAsia="fr-FR"/>
        </w:rPr>
      </w:pPr>
    </w:p>
    <w:p w14:paraId="1D17EC45" w14:textId="77777777" w:rsidR="00E91ECC" w:rsidRPr="00E91ECC" w:rsidRDefault="00E91ECC" w:rsidP="00B02039">
      <w:pPr>
        <w:rPr>
          <w:rFonts w:ascii="Arial" w:hAnsi="Arial" w:cs="Arial"/>
          <w:lang w:eastAsia="fr-FR"/>
        </w:rPr>
      </w:pPr>
    </w:p>
    <w:p w14:paraId="3E56AC81" w14:textId="04B89698" w:rsidR="00D71358" w:rsidRDefault="00E91ECC" w:rsidP="00D71358">
      <w:r>
        <w:t>Maintenant n</w:t>
      </w:r>
      <w:r w:rsidR="00D71358">
        <w:t>ous allons présenter les annexes du globe oculaire.</w:t>
      </w:r>
    </w:p>
    <w:p w14:paraId="3DBFECAF" w14:textId="77777777" w:rsidR="009C4C1B" w:rsidRPr="009C4C1B" w:rsidRDefault="009C4C1B">
      <w:pPr>
        <w:pStyle w:val="Titre1"/>
        <w:rPr>
          <w:rFonts w:ascii="Times New Roman" w:eastAsia="Times New Roman" w:hAnsi="Times New Roman" w:cs="Times New Roman"/>
          <w:sz w:val="24"/>
          <w:szCs w:val="24"/>
          <w:lang w:eastAsia="fr-FR"/>
        </w:rPr>
      </w:pPr>
      <w:bookmarkStart w:id="100" w:name="_Toc115790715"/>
      <w:r w:rsidRPr="009C4C1B">
        <w:rPr>
          <w:rFonts w:eastAsia="Times New Roman"/>
          <w:shd w:val="clear" w:color="auto" w:fill="FFFFFF"/>
          <w:lang w:eastAsia="fr-FR"/>
        </w:rPr>
        <w:t>Paupières</w:t>
      </w:r>
      <w:bookmarkEnd w:id="100"/>
      <w:r w:rsidRPr="009C4C1B">
        <w:rPr>
          <w:rFonts w:eastAsia="Times New Roman"/>
          <w:shd w:val="clear" w:color="auto" w:fill="FFFFFF"/>
          <w:lang w:eastAsia="fr-FR"/>
        </w:rPr>
        <w:t> </w:t>
      </w:r>
    </w:p>
    <w:p w14:paraId="06E7B797" w14:textId="77777777" w:rsidR="009C4C1B" w:rsidRPr="009C4C1B" w:rsidRDefault="009C4C1B" w:rsidP="009C4C1B">
      <w:pPr>
        <w:rPr>
          <w:rFonts w:ascii="Times New Roman" w:eastAsia="Times New Roman" w:hAnsi="Times New Roman" w:cs="Times New Roman"/>
          <w:szCs w:val="24"/>
          <w:lang w:eastAsia="fr-FR"/>
        </w:rPr>
      </w:pPr>
    </w:p>
    <w:p w14:paraId="027AD04F" w14:textId="14B75502" w:rsidR="009C4C1B" w:rsidRPr="009C4C1B" w:rsidRDefault="009C4C1B">
      <w:pPr>
        <w:pStyle w:val="Titre2"/>
        <w:numPr>
          <w:ilvl w:val="0"/>
          <w:numId w:val="19"/>
        </w:numPr>
        <w:rPr>
          <w:rFonts w:ascii="Times New Roman" w:hAnsi="Times New Roman" w:cs="Times New Roman"/>
          <w:sz w:val="24"/>
          <w:szCs w:val="24"/>
          <w:lang w:eastAsia="fr-FR"/>
        </w:rPr>
      </w:pPr>
      <w:bookmarkStart w:id="101" w:name="_Toc115790716"/>
      <w:r w:rsidRPr="009C4C1B">
        <w:rPr>
          <w:lang w:eastAsia="fr-FR"/>
        </w:rPr>
        <w:lastRenderedPageBreak/>
        <w:t>Description :</w:t>
      </w:r>
      <w:bookmarkEnd w:id="101"/>
      <w:r w:rsidRPr="009C4C1B">
        <w:rPr>
          <w:color w:val="FF0000"/>
          <w:lang w:eastAsia="fr-FR"/>
        </w:rPr>
        <w:t> </w:t>
      </w:r>
    </w:p>
    <w:p w14:paraId="3C961FDF" w14:textId="77777777" w:rsidR="009C4C1B" w:rsidRPr="009C4C1B" w:rsidRDefault="009C4C1B" w:rsidP="009C4C1B">
      <w:pPr>
        <w:rPr>
          <w:rFonts w:ascii="Times New Roman" w:hAnsi="Times New Roman" w:cs="Times New Roman"/>
          <w:szCs w:val="24"/>
          <w:lang w:eastAsia="fr-FR"/>
        </w:rPr>
      </w:pPr>
      <w:r w:rsidRPr="009C4C1B">
        <w:rPr>
          <w:lang w:eastAsia="fr-FR"/>
        </w:rPr>
        <w:t>La paupière (une supérieure et une inférieure) est un pli de peau qui recouvre la face avant de l'œil. </w:t>
      </w:r>
    </w:p>
    <w:p w14:paraId="66517831" w14:textId="77777777" w:rsidR="009C4C1B" w:rsidRPr="009C4C1B" w:rsidRDefault="009C4C1B" w:rsidP="009C4C1B">
      <w:pPr>
        <w:rPr>
          <w:rFonts w:ascii="Arial" w:hAnsi="Arial" w:cs="Arial"/>
          <w:lang w:eastAsia="fr-FR"/>
        </w:rPr>
      </w:pPr>
      <w:r w:rsidRPr="009C4C1B">
        <w:rPr>
          <w:lang w:eastAsia="fr-FR"/>
        </w:rPr>
        <w:t>Sa face externe est recouverte d'une peau fine et élastique, sa face interne est recouverte par la conjonctive tarsienne ou palpébrale. </w:t>
      </w:r>
    </w:p>
    <w:p w14:paraId="5E7CD9E6" w14:textId="77777777" w:rsidR="009C4C1B" w:rsidRPr="009C4C1B" w:rsidRDefault="009C4C1B" w:rsidP="009C4C1B">
      <w:pPr>
        <w:rPr>
          <w:rFonts w:ascii="Arial" w:hAnsi="Arial" w:cs="Arial"/>
          <w:lang w:eastAsia="fr-FR"/>
        </w:rPr>
      </w:pPr>
      <w:r w:rsidRPr="009C4C1B">
        <w:rPr>
          <w:lang w:eastAsia="fr-FR"/>
        </w:rPr>
        <w:t xml:space="preserve">Les structures internes de la paupière sont une série de muscles et une structure de tissu conjonctif dense appelée le tarse palpébral, qui abrite les glandes de </w:t>
      </w:r>
      <w:proofErr w:type="spellStart"/>
      <w:r w:rsidRPr="009C4C1B">
        <w:rPr>
          <w:lang w:eastAsia="fr-FR"/>
        </w:rPr>
        <w:t>Meibomius</w:t>
      </w:r>
      <w:proofErr w:type="spellEnd"/>
      <w:r w:rsidRPr="009C4C1B">
        <w:rPr>
          <w:lang w:eastAsia="fr-FR"/>
        </w:rPr>
        <w:t>.</w:t>
      </w:r>
    </w:p>
    <w:p w14:paraId="4A359922" w14:textId="77777777" w:rsidR="009C4C1B" w:rsidRPr="009C4C1B" w:rsidRDefault="009C4C1B" w:rsidP="009C4C1B">
      <w:pPr>
        <w:rPr>
          <w:rFonts w:ascii="Arial" w:hAnsi="Arial" w:cs="Arial"/>
          <w:lang w:eastAsia="fr-FR"/>
        </w:rPr>
      </w:pPr>
      <w:r w:rsidRPr="009C4C1B">
        <w:rPr>
          <w:lang w:eastAsia="fr-FR"/>
        </w:rPr>
        <w:t>Dans la peau des paupières se trouvent des glandes sudoripares, des poils fins et des glandes sébacées. </w:t>
      </w:r>
    </w:p>
    <w:p w14:paraId="054091E9" w14:textId="3BBC2CF1" w:rsidR="009C4C1B" w:rsidRPr="009C4C1B" w:rsidRDefault="009C4C1B" w:rsidP="009C4C1B">
      <w:pPr>
        <w:rPr>
          <w:rFonts w:ascii="Arial" w:hAnsi="Arial" w:cs="Arial"/>
          <w:lang w:eastAsia="fr-FR"/>
        </w:rPr>
      </w:pPr>
      <w:r w:rsidRPr="009C4C1B">
        <w:rPr>
          <w:lang w:eastAsia="fr-FR"/>
        </w:rPr>
        <w:t>Les bords des paupières comportent des cils, qui sont des poils</w:t>
      </w:r>
      <w:r>
        <w:rPr>
          <w:lang w:eastAsia="fr-FR"/>
        </w:rPr>
        <w:t xml:space="preserve"> </w:t>
      </w:r>
      <w:r w:rsidRPr="009C4C1B">
        <w:rPr>
          <w:lang w:eastAsia="fr-FR"/>
        </w:rPr>
        <w:t>rigides et recourbés dont la fonction est de protéger l'œil des rayons du soleil et des particules de l'environnement.</w:t>
      </w:r>
    </w:p>
    <w:p w14:paraId="192A41FB" w14:textId="77777777" w:rsidR="009C4C1B" w:rsidRPr="009C4C1B" w:rsidRDefault="009C4C1B" w:rsidP="009C4C1B">
      <w:pPr>
        <w:rPr>
          <w:rFonts w:ascii="Times New Roman" w:hAnsi="Times New Roman" w:cs="Times New Roman"/>
          <w:szCs w:val="24"/>
          <w:lang w:eastAsia="fr-FR"/>
        </w:rPr>
      </w:pPr>
    </w:p>
    <w:p w14:paraId="4E6FD3C7" w14:textId="612D5FD3" w:rsidR="009C4C1B" w:rsidRPr="009C4C1B" w:rsidRDefault="00E91ECC">
      <w:pPr>
        <w:pStyle w:val="Titre2"/>
        <w:rPr>
          <w:rFonts w:ascii="Times New Roman" w:hAnsi="Times New Roman" w:cs="Times New Roman"/>
          <w:sz w:val="24"/>
          <w:szCs w:val="24"/>
          <w:lang w:eastAsia="fr-FR"/>
        </w:rPr>
      </w:pPr>
      <w:bookmarkStart w:id="102" w:name="_Toc115790717"/>
      <w:r w:rsidRPr="009C4C1B">
        <w:rPr>
          <w:u w:val="single"/>
          <w:lang w:eastAsia="fr-FR"/>
        </w:rPr>
        <w:t>Fonction :</w:t>
      </w:r>
      <w:bookmarkEnd w:id="102"/>
      <w:r w:rsidR="009C4C1B" w:rsidRPr="009C4C1B">
        <w:rPr>
          <w:color w:val="FF0000"/>
          <w:lang w:eastAsia="fr-FR"/>
        </w:rPr>
        <w:t xml:space="preserve"> </w:t>
      </w:r>
    </w:p>
    <w:p w14:paraId="053205B7" w14:textId="636E5156" w:rsidR="009C4C1B" w:rsidRPr="009C4C1B" w:rsidRDefault="009C4C1B" w:rsidP="009C4C1B">
      <w:pPr>
        <w:rPr>
          <w:rFonts w:ascii="Times New Roman" w:hAnsi="Times New Roman" w:cs="Times New Roman"/>
          <w:szCs w:val="24"/>
          <w:lang w:eastAsia="fr-FR"/>
        </w:rPr>
      </w:pPr>
      <w:r>
        <w:rPr>
          <w:lang w:eastAsia="fr-FR"/>
        </w:rPr>
        <w:t>S</w:t>
      </w:r>
      <w:r w:rsidRPr="009C4C1B">
        <w:rPr>
          <w:lang w:eastAsia="fr-FR"/>
        </w:rPr>
        <w:t>a fonction principale est de protéger le globe oculaire.</w:t>
      </w:r>
    </w:p>
    <w:p w14:paraId="0AC1B44D" w14:textId="43B1122D" w:rsidR="00D71358" w:rsidRDefault="00D71358" w:rsidP="00B02039"/>
    <w:p w14:paraId="43340F62" w14:textId="77777777" w:rsidR="00F01EEE" w:rsidRDefault="00F01EEE">
      <w:pPr>
        <w:pStyle w:val="Titre1"/>
        <w:rPr>
          <w:sz w:val="24"/>
        </w:rPr>
      </w:pPr>
      <w:bookmarkStart w:id="103" w:name="_Toc115790718"/>
      <w:r>
        <w:rPr>
          <w:shd w:val="clear" w:color="auto" w:fill="FFFFFF"/>
        </w:rPr>
        <w:t>Conjonctive</w:t>
      </w:r>
      <w:bookmarkEnd w:id="103"/>
      <w:r>
        <w:rPr>
          <w:shd w:val="clear" w:color="auto" w:fill="FFFFFF"/>
        </w:rPr>
        <w:t> </w:t>
      </w:r>
    </w:p>
    <w:p w14:paraId="3F3F0369" w14:textId="59DB0530" w:rsidR="00F01EEE" w:rsidRDefault="00F01EEE">
      <w:pPr>
        <w:pStyle w:val="Titre2"/>
        <w:numPr>
          <w:ilvl w:val="0"/>
          <w:numId w:val="20"/>
        </w:numPr>
      </w:pPr>
      <w:bookmarkStart w:id="104" w:name="_Toc115790719"/>
      <w:r>
        <w:t>Description :</w:t>
      </w:r>
      <w:bookmarkEnd w:id="104"/>
      <w:r>
        <w:t> </w:t>
      </w:r>
    </w:p>
    <w:p w14:paraId="6F72A0B1" w14:textId="145713D6" w:rsidR="00F01EEE" w:rsidRDefault="00F01EEE" w:rsidP="00F01EEE">
      <w:r>
        <w:t>C'est une fine muqueuse transparente qui tapisse la surface postérieure de la paupière et la partie antérieure du globe oculaire, sur la sclérotique, autour de la cornée.</w:t>
      </w:r>
    </w:p>
    <w:p w14:paraId="6BA0BAD4" w14:textId="77777777" w:rsidR="00F01EEE" w:rsidRDefault="00F01EEE" w:rsidP="00F01EEE">
      <w:pPr>
        <w:rPr>
          <w:rFonts w:ascii="Arial" w:hAnsi="Arial" w:cs="Arial"/>
        </w:rPr>
      </w:pPr>
    </w:p>
    <w:p w14:paraId="1B77DF96" w14:textId="0195E744" w:rsidR="00F01EEE" w:rsidRPr="00F01EEE" w:rsidRDefault="00F01EEE">
      <w:pPr>
        <w:pStyle w:val="Titre2"/>
        <w:rPr>
          <w:rFonts w:ascii="Times New Roman" w:hAnsi="Times New Roman" w:cs="Times New Roman"/>
          <w:sz w:val="24"/>
          <w:szCs w:val="24"/>
          <w:lang w:eastAsia="fr-FR"/>
        </w:rPr>
      </w:pPr>
      <w:bookmarkStart w:id="105" w:name="_Toc115790720"/>
      <w:r w:rsidRPr="00F01EEE">
        <w:rPr>
          <w:lang w:eastAsia="fr-FR"/>
        </w:rPr>
        <w:t>Fonction :</w:t>
      </w:r>
      <w:bookmarkEnd w:id="105"/>
      <w:r w:rsidRPr="00F01EEE">
        <w:rPr>
          <w:lang w:eastAsia="fr-FR"/>
        </w:rPr>
        <w:t> </w:t>
      </w:r>
    </w:p>
    <w:p w14:paraId="60C94C17" w14:textId="77777777" w:rsidR="00F01EEE" w:rsidRPr="00F01EEE" w:rsidRDefault="00F01EEE" w:rsidP="00F01EEE">
      <w:pPr>
        <w:rPr>
          <w:rFonts w:ascii="Arial" w:hAnsi="Arial" w:cs="Arial"/>
          <w:lang w:eastAsia="fr-FR"/>
        </w:rPr>
      </w:pPr>
      <w:r w:rsidRPr="00F01EEE">
        <w:rPr>
          <w:lang w:eastAsia="fr-FR"/>
        </w:rPr>
        <w:t>Son but est de protéger l'œil.</w:t>
      </w:r>
    </w:p>
    <w:p w14:paraId="2D8CD404" w14:textId="430B89F9" w:rsidR="00F01EEE" w:rsidRPr="00F01EEE" w:rsidRDefault="00F01EEE" w:rsidP="00F01EEE">
      <w:pPr>
        <w:rPr>
          <w:rFonts w:ascii="Arial" w:hAnsi="Arial" w:cs="Arial"/>
          <w:lang w:eastAsia="fr-FR"/>
        </w:rPr>
      </w:pPr>
      <w:r w:rsidRPr="00F01EEE">
        <w:rPr>
          <w:lang w:eastAsia="fr-FR"/>
        </w:rPr>
        <w:t>Il est chargé de maintenir la surface avant de l'œil humide et lubrifiée, permettant l'ouverture et la fermeture des paupières sans frottement ni irritation des yeux.</w:t>
      </w:r>
    </w:p>
    <w:p w14:paraId="0EAE59D9" w14:textId="00CC2BB2" w:rsidR="00F01EEE" w:rsidRPr="00F01EEE" w:rsidRDefault="00F01EEE" w:rsidP="00F01EEE">
      <w:pPr>
        <w:rPr>
          <w:rFonts w:ascii="Arial" w:hAnsi="Arial" w:cs="Arial"/>
          <w:lang w:eastAsia="fr-FR"/>
        </w:rPr>
      </w:pPr>
      <w:r>
        <w:rPr>
          <w:lang w:eastAsia="fr-FR"/>
        </w:rPr>
        <w:t>La conjonctive p</w:t>
      </w:r>
      <w:r w:rsidRPr="00F01EEE">
        <w:rPr>
          <w:lang w:eastAsia="fr-FR"/>
        </w:rPr>
        <w:t>rotège l'œil de tout facteur externe tel que la poussière ou les micro-organismes pouvant provoquer des infections.</w:t>
      </w:r>
    </w:p>
    <w:p w14:paraId="51B99CBE" w14:textId="77777777" w:rsidR="00F01EEE" w:rsidRPr="00F01EEE" w:rsidRDefault="00F01EEE" w:rsidP="00F01EEE">
      <w:pPr>
        <w:rPr>
          <w:rFonts w:ascii="Arial" w:hAnsi="Arial" w:cs="Arial"/>
          <w:lang w:eastAsia="fr-FR"/>
        </w:rPr>
      </w:pPr>
      <w:r w:rsidRPr="00F01EEE">
        <w:rPr>
          <w:lang w:eastAsia="fr-FR"/>
        </w:rPr>
        <w:t>Les vaisseaux sanguins de la conjonctive aident à nourrir l'œil et les paupières.</w:t>
      </w:r>
    </w:p>
    <w:p w14:paraId="7B131452" w14:textId="68BCC9EA" w:rsidR="00F01EEE" w:rsidRDefault="00F01EEE" w:rsidP="00F01EEE"/>
    <w:p w14:paraId="76E01CF7" w14:textId="1B7ECFD2" w:rsidR="00D35425" w:rsidRDefault="00D35425">
      <w:pPr>
        <w:pStyle w:val="Titre1"/>
        <w:rPr>
          <w:sz w:val="24"/>
        </w:rPr>
      </w:pPr>
      <w:bookmarkStart w:id="106" w:name="_Toc115790721"/>
      <w:r>
        <w:rPr>
          <w:shd w:val="clear" w:color="auto" w:fill="FFFFFF"/>
        </w:rPr>
        <w:t>La Glande Lacrymale :</w:t>
      </w:r>
      <w:bookmarkEnd w:id="106"/>
    </w:p>
    <w:p w14:paraId="0EC43362" w14:textId="1E04D587" w:rsidR="00D35425" w:rsidRDefault="00D35425">
      <w:pPr>
        <w:pStyle w:val="Titre2"/>
        <w:numPr>
          <w:ilvl w:val="0"/>
          <w:numId w:val="21"/>
        </w:numPr>
      </w:pPr>
      <w:bookmarkStart w:id="107" w:name="_Toc115790722"/>
      <w:r>
        <w:t>Description :</w:t>
      </w:r>
      <w:bookmarkEnd w:id="107"/>
      <w:r>
        <w:t> </w:t>
      </w:r>
    </w:p>
    <w:p w14:paraId="17F3EFA0" w14:textId="27F2B2CF" w:rsidR="00D35425" w:rsidRDefault="00D35425" w:rsidP="00D35425">
      <w:pPr>
        <w:rPr>
          <w:rFonts w:ascii="Arial" w:hAnsi="Arial" w:cs="Arial"/>
        </w:rPr>
      </w:pPr>
      <w:r>
        <w:t>Elle est située dans la fosse lacrymale, située sur la surface supérieure et externe de l'orbite.</w:t>
      </w:r>
    </w:p>
    <w:p w14:paraId="6508A26B" w14:textId="3E919EF9" w:rsidR="005F2872" w:rsidRDefault="00D35425" w:rsidP="00D35425">
      <w:r>
        <w:t xml:space="preserve">C'est une glande séreuse tubulo-alvéolaire composée, ses unités alvéolaires se jettent dans les </w:t>
      </w:r>
      <w:r w:rsidR="005F2872">
        <w:t xml:space="preserve">douze </w:t>
      </w:r>
      <w:r>
        <w:t>canaux lacrymaux, qui percent la conjonctive, formant les points lacrymaux. </w:t>
      </w:r>
    </w:p>
    <w:p w14:paraId="69274154" w14:textId="772690AF" w:rsidR="005F2872" w:rsidRDefault="005F2872" w:rsidP="005F2872">
      <w:r>
        <w:t>Les larmes vont aux canaux lacrymaux (supérieurs et inférieurs), qui sont situés dans le coin médial interne de l'œil, qui forment le canal lacrymal commun et celui-ci, à son tour, se jette dans le sinus lacrymal, qui rejoint le canal lacrymo-nasal.</w:t>
      </w:r>
    </w:p>
    <w:p w14:paraId="1D897D1E" w14:textId="77777777" w:rsidR="005F2872" w:rsidRDefault="005F2872" w:rsidP="005F2872">
      <w:pPr>
        <w:rPr>
          <w:rFonts w:ascii="Arial" w:hAnsi="Arial" w:cs="Arial"/>
        </w:rPr>
      </w:pPr>
    </w:p>
    <w:p w14:paraId="22022E2D" w14:textId="2959DAAB" w:rsidR="005F2872" w:rsidRDefault="005F2872">
      <w:pPr>
        <w:pStyle w:val="Titre2"/>
        <w:rPr>
          <w:rFonts w:ascii="Times New Roman" w:hAnsi="Times New Roman" w:cs="Times New Roman"/>
          <w:sz w:val="24"/>
          <w:szCs w:val="24"/>
        </w:rPr>
      </w:pPr>
      <w:bookmarkStart w:id="108" w:name="_Toc115790723"/>
      <w:r>
        <w:t>Fonction :</w:t>
      </w:r>
      <w:bookmarkEnd w:id="108"/>
      <w:r>
        <w:t> </w:t>
      </w:r>
    </w:p>
    <w:p w14:paraId="48B23516" w14:textId="77777777" w:rsidR="005F2872" w:rsidRDefault="005F2872" w:rsidP="005F2872">
      <w:r>
        <w:t>Les paupières supérieures transportent les larmes vers la sclérotique et la cornée antérieures, les gardant humides et les protégeant de la déshydratation.</w:t>
      </w:r>
    </w:p>
    <w:p w14:paraId="546D2BEB" w14:textId="7454B328" w:rsidR="005F2872" w:rsidRDefault="005F2872" w:rsidP="00D35425">
      <w:pPr>
        <w:rPr>
          <w:rFonts w:ascii="Arial" w:hAnsi="Arial" w:cs="Arial"/>
        </w:rPr>
      </w:pPr>
    </w:p>
    <w:p w14:paraId="706A01AF" w14:textId="2DCF9607" w:rsidR="00E529EB" w:rsidRDefault="00E529EB" w:rsidP="00D35425">
      <w:pPr>
        <w:rPr>
          <w:rFonts w:ascii="Arial" w:hAnsi="Arial" w:cs="Arial"/>
        </w:rPr>
      </w:pPr>
    </w:p>
    <w:p w14:paraId="7A76F3A6" w14:textId="77777777" w:rsidR="00E529EB" w:rsidRDefault="00E529EB">
      <w:pPr>
        <w:pStyle w:val="Titre1"/>
        <w:rPr>
          <w:sz w:val="24"/>
        </w:rPr>
      </w:pPr>
      <w:bookmarkStart w:id="109" w:name="_Toc115790724"/>
      <w:r>
        <w:t>Muscles oculaires</w:t>
      </w:r>
      <w:bookmarkEnd w:id="109"/>
    </w:p>
    <w:p w14:paraId="0FBB6356" w14:textId="77777777" w:rsidR="00E529EB" w:rsidRDefault="00E529EB" w:rsidP="00D35425">
      <w:pPr>
        <w:rPr>
          <w:rFonts w:ascii="Arial" w:hAnsi="Arial" w:cs="Arial"/>
        </w:rPr>
      </w:pPr>
    </w:p>
    <w:p w14:paraId="615855DF" w14:textId="54916C4D" w:rsidR="00E529EB" w:rsidRPr="00E529EB" w:rsidRDefault="00E529EB">
      <w:pPr>
        <w:pStyle w:val="Titre2"/>
        <w:numPr>
          <w:ilvl w:val="0"/>
          <w:numId w:val="22"/>
        </w:numPr>
        <w:rPr>
          <w:sz w:val="24"/>
        </w:rPr>
      </w:pPr>
      <w:bookmarkStart w:id="110" w:name="_Toc115790725"/>
      <w:r>
        <w:t>Description :</w:t>
      </w:r>
      <w:bookmarkEnd w:id="110"/>
    </w:p>
    <w:p w14:paraId="14E338BC" w14:textId="2275035E" w:rsidR="00E529EB" w:rsidRDefault="00E529EB" w:rsidP="00E529EB">
      <w:r>
        <w:t>Les mouvements oculaires s'effectuent grâce aux six muscles oculaires.</w:t>
      </w:r>
    </w:p>
    <w:p w14:paraId="2D9AFE02" w14:textId="24C209F4" w:rsidR="00D35425" w:rsidRPr="00E91ECC" w:rsidRDefault="00E529EB" w:rsidP="00E529EB">
      <w:pPr>
        <w:rPr>
          <w:rFonts w:ascii="Arial" w:hAnsi="Arial" w:cs="Arial"/>
        </w:rPr>
      </w:pPr>
      <w:r>
        <w:t>Les muscles de l’œil comprennent le</w:t>
      </w:r>
      <w:r w:rsidR="00192BD9">
        <w:t xml:space="preserve"> Muscle </w:t>
      </w:r>
      <w:r>
        <w:t>Droit latéral</w:t>
      </w:r>
      <w:r w:rsidR="00192BD9">
        <w:t xml:space="preserve">, </w:t>
      </w:r>
      <w:r>
        <w:t>Droit médial</w:t>
      </w:r>
      <w:r w:rsidR="00192BD9">
        <w:t xml:space="preserve">, </w:t>
      </w:r>
      <w:r>
        <w:t>Droit inférieur</w:t>
      </w:r>
      <w:r w:rsidR="00192BD9">
        <w:t xml:space="preserve">, </w:t>
      </w:r>
      <w:r>
        <w:t>Droit supérieur</w:t>
      </w:r>
      <w:r w:rsidR="00192BD9">
        <w:t xml:space="preserve">, </w:t>
      </w:r>
      <w:r>
        <w:t>L’oblique inférieur</w:t>
      </w:r>
      <w:r w:rsidR="00192BD9">
        <w:t>, l</w:t>
      </w:r>
      <w:r>
        <w:t>’oblique supérieur. </w:t>
      </w:r>
    </w:p>
    <w:p w14:paraId="6754AF67" w14:textId="77777777" w:rsidR="00804658" w:rsidRPr="00804658" w:rsidRDefault="00804658" w:rsidP="00804658">
      <w:r w:rsidRPr="00804658">
        <w:t>À l’intérieur de la structure osseuse soutenant l’œil, tous ces muscles sauf un – l’oblique inférieur – forment un cône, avec sa pointe directement derrière le globe oculaire. Ce point s’appelle l’anneau de Zinn, et c’est le point par lequel le nerf optique pénètre dans l’œil.</w:t>
      </w:r>
    </w:p>
    <w:p w14:paraId="36D9FC54" w14:textId="77777777" w:rsidR="00804658" w:rsidRPr="00804658" w:rsidRDefault="00804658" w:rsidP="00804658"/>
    <w:p w14:paraId="63B1EA4C" w14:textId="0D19C7B1" w:rsidR="00804658" w:rsidRPr="00804658" w:rsidRDefault="00DA0B90">
      <w:pPr>
        <w:pStyle w:val="Titre2"/>
      </w:pPr>
      <w:bookmarkStart w:id="111" w:name="_Toc115790726"/>
      <w:r w:rsidRPr="00804658">
        <w:t>Fonction :</w:t>
      </w:r>
      <w:bookmarkEnd w:id="111"/>
      <w:r w:rsidR="00804658" w:rsidRPr="00804658">
        <w:t> </w:t>
      </w:r>
    </w:p>
    <w:p w14:paraId="3B763FE6" w14:textId="20B88856" w:rsidR="00804658" w:rsidRPr="00804658" w:rsidRDefault="00804658" w:rsidP="00804658">
      <w:r w:rsidRPr="00804658">
        <w:t xml:space="preserve">Lorsqu’ils reçoivent des signaux du cerveau via le nerf optique, les muscles de l’œil, également appelés muscles </w:t>
      </w:r>
      <w:r w:rsidR="00DA0B90" w:rsidRPr="00804658">
        <w:t>extra oculaires</w:t>
      </w:r>
      <w:r w:rsidRPr="00804658">
        <w:t>, assurent les mouvements de l’œil.</w:t>
      </w:r>
    </w:p>
    <w:p w14:paraId="05132E36" w14:textId="54344F3E" w:rsidR="00804658" w:rsidRDefault="00804658" w:rsidP="00E529EB"/>
    <w:p w14:paraId="0B029C45" w14:textId="77777777" w:rsidR="0034168D" w:rsidRDefault="0034168D">
      <w:pPr>
        <w:pStyle w:val="Titre1"/>
        <w:rPr>
          <w:sz w:val="24"/>
        </w:rPr>
      </w:pPr>
      <w:bookmarkStart w:id="112" w:name="_Toc115790727"/>
      <w:r>
        <w:t>Voies optiques</w:t>
      </w:r>
      <w:bookmarkEnd w:id="112"/>
      <w:r>
        <w:t> </w:t>
      </w:r>
    </w:p>
    <w:p w14:paraId="2BBF6CE8" w14:textId="75137D48" w:rsidR="0034168D" w:rsidRPr="006C221D" w:rsidRDefault="0034168D">
      <w:pPr>
        <w:pStyle w:val="Titre2"/>
        <w:numPr>
          <w:ilvl w:val="0"/>
          <w:numId w:val="23"/>
        </w:numPr>
        <w:rPr>
          <w:sz w:val="24"/>
        </w:rPr>
      </w:pPr>
      <w:bookmarkStart w:id="113" w:name="_Toc115790728"/>
      <w:r>
        <w:t>Description :</w:t>
      </w:r>
      <w:bookmarkEnd w:id="113"/>
    </w:p>
    <w:p w14:paraId="69C1D686" w14:textId="24E6DDB4" w:rsidR="0034168D" w:rsidRDefault="0034168D" w:rsidP="0034168D">
      <w:r>
        <w:t xml:space="preserve">La voie optique commence par la stimulation des photorécepteurs (Bâtonnets et Cônes), puis les cellules bipolaires de la rétine se connectent avec les cellules ganglionnaires, l'union des axones des cellules ganglionnaires va former le nerf optique, qui sort de l'orbite arrière pour rejoindre le nerf optique du </w:t>
      </w:r>
      <w:r w:rsidR="00E91ECC">
        <w:t>côté</w:t>
      </w:r>
      <w:r>
        <w:t xml:space="preserve"> opposé pour former le chiasma optique. </w:t>
      </w:r>
    </w:p>
    <w:p w14:paraId="3CF6FED2" w14:textId="77777777" w:rsidR="006C221D" w:rsidRPr="006C221D" w:rsidRDefault="006C221D" w:rsidP="006C221D">
      <w:pPr>
        <w:rPr>
          <w:rFonts w:ascii="Arial" w:hAnsi="Arial" w:cs="Arial"/>
          <w:lang w:eastAsia="fr-FR"/>
        </w:rPr>
      </w:pPr>
      <w:r w:rsidRPr="006C221D">
        <w:rPr>
          <w:lang w:eastAsia="fr-FR"/>
        </w:rPr>
        <w:t>À ce stade, il y a un croisement de fibres nerveuses. Les fibres nerveuses quittent le chiasma optique pour atteindre la station suivante qui est le corps géniculé latéral. </w:t>
      </w:r>
    </w:p>
    <w:p w14:paraId="6A9A8F36" w14:textId="77777777" w:rsidR="006C221D" w:rsidRPr="006C221D" w:rsidRDefault="006C221D" w:rsidP="006C221D">
      <w:pPr>
        <w:rPr>
          <w:rFonts w:ascii="Arial" w:hAnsi="Arial" w:cs="Arial"/>
          <w:lang w:eastAsia="fr-FR"/>
        </w:rPr>
      </w:pPr>
      <w:r w:rsidRPr="006C221D">
        <w:rPr>
          <w:lang w:eastAsia="fr-FR"/>
        </w:rPr>
        <w:t>Le corps genouillé latéral émet le rayonnement optique qui va transporter l'information jusqu'au cortex visuel du cerveau (région occipitale)</w:t>
      </w:r>
    </w:p>
    <w:p w14:paraId="4674EB0D" w14:textId="77777777" w:rsidR="006C221D" w:rsidRPr="006C221D" w:rsidRDefault="006C221D" w:rsidP="006C221D">
      <w:pPr>
        <w:rPr>
          <w:rFonts w:ascii="Times New Roman" w:eastAsia="Times New Roman" w:hAnsi="Times New Roman" w:cs="Times New Roman"/>
          <w:szCs w:val="24"/>
          <w:lang w:eastAsia="fr-FR"/>
        </w:rPr>
      </w:pPr>
    </w:p>
    <w:p w14:paraId="0E6A22CC" w14:textId="4D1A4E5B" w:rsidR="006C221D" w:rsidRPr="006C221D" w:rsidRDefault="006C221D">
      <w:pPr>
        <w:pStyle w:val="Titre2"/>
        <w:rPr>
          <w:rFonts w:ascii="Times New Roman" w:hAnsi="Times New Roman" w:cs="Times New Roman"/>
          <w:sz w:val="24"/>
          <w:szCs w:val="24"/>
          <w:lang w:eastAsia="fr-FR"/>
        </w:rPr>
      </w:pPr>
      <w:bookmarkStart w:id="114" w:name="_Toc115790729"/>
      <w:r w:rsidRPr="006C221D">
        <w:rPr>
          <w:lang w:eastAsia="fr-FR"/>
        </w:rPr>
        <w:t>Fonction :</w:t>
      </w:r>
      <w:bookmarkEnd w:id="114"/>
      <w:r w:rsidRPr="006C221D">
        <w:rPr>
          <w:lang w:eastAsia="fr-FR"/>
        </w:rPr>
        <w:t> </w:t>
      </w:r>
    </w:p>
    <w:p w14:paraId="18C5B41E" w14:textId="77777777" w:rsidR="006C221D" w:rsidRPr="006C221D" w:rsidRDefault="006C221D" w:rsidP="006C221D">
      <w:pPr>
        <w:rPr>
          <w:rFonts w:ascii="Arial" w:hAnsi="Arial" w:cs="Arial"/>
          <w:lang w:eastAsia="fr-FR"/>
        </w:rPr>
      </w:pPr>
      <w:r w:rsidRPr="006C221D">
        <w:rPr>
          <w:lang w:eastAsia="fr-FR"/>
        </w:rPr>
        <w:t>Transporter les informations de la rétine, qui a été stimulée par la lumière, vers le cerveau afin que les images soient correctement interprétées</w:t>
      </w:r>
    </w:p>
    <w:p w14:paraId="3A7BAF06" w14:textId="77777777" w:rsidR="006C221D" w:rsidRDefault="006C221D" w:rsidP="0034168D"/>
    <w:p w14:paraId="75D0EBF7" w14:textId="77777777" w:rsidR="0034168D" w:rsidRPr="00B52394" w:rsidRDefault="0034168D" w:rsidP="0034168D"/>
    <w:sectPr w:rsidR="0034168D" w:rsidRPr="00B52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625B"/>
    <w:multiLevelType w:val="multilevel"/>
    <w:tmpl w:val="D1727AD2"/>
    <w:lvl w:ilvl="0">
      <w:start w:val="1"/>
      <w:numFmt w:val="decimal"/>
      <w:pStyle w:val="Titre1"/>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23C1E19"/>
    <w:multiLevelType w:val="multilevel"/>
    <w:tmpl w:val="FCE46900"/>
    <w:lvl w:ilvl="0">
      <w:start w:val="3"/>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4D6C09"/>
    <w:multiLevelType w:val="multilevel"/>
    <w:tmpl w:val="18224D0C"/>
    <w:styleLink w:val="Style1"/>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7BC161F7"/>
    <w:multiLevelType w:val="hybridMultilevel"/>
    <w:tmpl w:val="5B1CDF38"/>
    <w:lvl w:ilvl="0" w:tplc="1826BB82">
      <w:start w:val="1"/>
      <w:numFmt w:val="decimal"/>
      <w:pStyle w:val="Titre2"/>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C34822"/>
    <w:multiLevelType w:val="multilevel"/>
    <w:tmpl w:val="839A18A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55461">
    <w:abstractNumId w:val="0"/>
  </w:num>
  <w:num w:numId="2" w16cid:durableId="189073951">
    <w:abstractNumId w:val="4"/>
  </w:num>
  <w:num w:numId="3" w16cid:durableId="1577127869">
    <w:abstractNumId w:val="2"/>
  </w:num>
  <w:num w:numId="4" w16cid:durableId="468517418">
    <w:abstractNumId w:val="3"/>
    <w:lvlOverride w:ilvl="0">
      <w:startOverride w:val="1"/>
    </w:lvlOverride>
  </w:num>
  <w:num w:numId="5" w16cid:durableId="1140881128">
    <w:abstractNumId w:val="3"/>
    <w:lvlOverride w:ilvl="0">
      <w:startOverride w:val="1"/>
    </w:lvlOverride>
  </w:num>
  <w:num w:numId="6" w16cid:durableId="1666783674">
    <w:abstractNumId w:val="1"/>
  </w:num>
  <w:num w:numId="7" w16cid:durableId="13121844">
    <w:abstractNumId w:val="3"/>
    <w:lvlOverride w:ilvl="0">
      <w:startOverride w:val="1"/>
    </w:lvlOverride>
  </w:num>
  <w:num w:numId="8" w16cid:durableId="1964383891">
    <w:abstractNumId w:val="3"/>
    <w:lvlOverride w:ilvl="0">
      <w:startOverride w:val="1"/>
    </w:lvlOverride>
  </w:num>
  <w:num w:numId="9" w16cid:durableId="2040544626">
    <w:abstractNumId w:val="3"/>
    <w:lvlOverride w:ilvl="0">
      <w:startOverride w:val="1"/>
    </w:lvlOverride>
  </w:num>
  <w:num w:numId="10" w16cid:durableId="488206262">
    <w:abstractNumId w:val="3"/>
    <w:lvlOverride w:ilvl="0">
      <w:startOverride w:val="1"/>
    </w:lvlOverride>
  </w:num>
  <w:num w:numId="11" w16cid:durableId="1070662384">
    <w:abstractNumId w:val="3"/>
    <w:lvlOverride w:ilvl="0">
      <w:startOverride w:val="1"/>
    </w:lvlOverride>
  </w:num>
  <w:num w:numId="12" w16cid:durableId="474491008">
    <w:abstractNumId w:val="3"/>
    <w:lvlOverride w:ilvl="0">
      <w:startOverride w:val="1"/>
    </w:lvlOverride>
  </w:num>
  <w:num w:numId="13" w16cid:durableId="611085803">
    <w:abstractNumId w:val="3"/>
    <w:lvlOverride w:ilvl="0">
      <w:startOverride w:val="1"/>
    </w:lvlOverride>
  </w:num>
  <w:num w:numId="14" w16cid:durableId="38864290">
    <w:abstractNumId w:val="3"/>
  </w:num>
  <w:num w:numId="15" w16cid:durableId="650333518">
    <w:abstractNumId w:val="3"/>
    <w:lvlOverride w:ilvl="0">
      <w:startOverride w:val="1"/>
    </w:lvlOverride>
  </w:num>
  <w:num w:numId="16" w16cid:durableId="1897281562">
    <w:abstractNumId w:val="3"/>
    <w:lvlOverride w:ilvl="0">
      <w:startOverride w:val="1"/>
    </w:lvlOverride>
  </w:num>
  <w:num w:numId="17" w16cid:durableId="1294020982">
    <w:abstractNumId w:val="3"/>
    <w:lvlOverride w:ilvl="0">
      <w:startOverride w:val="1"/>
    </w:lvlOverride>
  </w:num>
  <w:num w:numId="18" w16cid:durableId="1350836444">
    <w:abstractNumId w:val="3"/>
    <w:lvlOverride w:ilvl="0">
      <w:startOverride w:val="1"/>
    </w:lvlOverride>
  </w:num>
  <w:num w:numId="19" w16cid:durableId="1635989988">
    <w:abstractNumId w:val="3"/>
    <w:lvlOverride w:ilvl="0">
      <w:startOverride w:val="1"/>
    </w:lvlOverride>
  </w:num>
  <w:num w:numId="20" w16cid:durableId="1293904243">
    <w:abstractNumId w:val="3"/>
    <w:lvlOverride w:ilvl="0">
      <w:startOverride w:val="1"/>
    </w:lvlOverride>
  </w:num>
  <w:num w:numId="21" w16cid:durableId="1420982334">
    <w:abstractNumId w:val="3"/>
    <w:lvlOverride w:ilvl="0">
      <w:startOverride w:val="1"/>
    </w:lvlOverride>
  </w:num>
  <w:num w:numId="22" w16cid:durableId="303580964">
    <w:abstractNumId w:val="3"/>
    <w:lvlOverride w:ilvl="0">
      <w:startOverride w:val="1"/>
    </w:lvlOverride>
  </w:num>
  <w:num w:numId="23" w16cid:durableId="181021484">
    <w:abstractNumId w:val="3"/>
    <w:lvlOverride w:ilvl="0">
      <w:startOverride w:val="1"/>
    </w:lvlOverride>
  </w:num>
  <w:num w:numId="24" w16cid:durableId="381056741">
    <w:abstractNumId w:val="3"/>
    <w:lvlOverride w:ilvl="0">
      <w:startOverride w:val="1"/>
    </w:lvlOverride>
  </w:num>
  <w:num w:numId="25" w16cid:durableId="1447506453">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BE"/>
    <w:rsid w:val="00001ADA"/>
    <w:rsid w:val="000162F0"/>
    <w:rsid w:val="000B220D"/>
    <w:rsid w:val="000D2013"/>
    <w:rsid w:val="000D46AF"/>
    <w:rsid w:val="00107400"/>
    <w:rsid w:val="00116254"/>
    <w:rsid w:val="00141C3F"/>
    <w:rsid w:val="001506A4"/>
    <w:rsid w:val="00192BD9"/>
    <w:rsid w:val="001B09BE"/>
    <w:rsid w:val="001C023A"/>
    <w:rsid w:val="001D2972"/>
    <w:rsid w:val="00213C83"/>
    <w:rsid w:val="00292827"/>
    <w:rsid w:val="003320E7"/>
    <w:rsid w:val="0033656A"/>
    <w:rsid w:val="0034168D"/>
    <w:rsid w:val="003504D8"/>
    <w:rsid w:val="00367E9C"/>
    <w:rsid w:val="003A2469"/>
    <w:rsid w:val="003A330F"/>
    <w:rsid w:val="003B0DF0"/>
    <w:rsid w:val="00400804"/>
    <w:rsid w:val="00420696"/>
    <w:rsid w:val="00447B3C"/>
    <w:rsid w:val="0045193D"/>
    <w:rsid w:val="00457AA1"/>
    <w:rsid w:val="00460048"/>
    <w:rsid w:val="00487903"/>
    <w:rsid w:val="004C4CBE"/>
    <w:rsid w:val="005272A4"/>
    <w:rsid w:val="0054770B"/>
    <w:rsid w:val="0055532C"/>
    <w:rsid w:val="00574C0D"/>
    <w:rsid w:val="00594EDE"/>
    <w:rsid w:val="005A54C7"/>
    <w:rsid w:val="005F2872"/>
    <w:rsid w:val="00641512"/>
    <w:rsid w:val="006429C4"/>
    <w:rsid w:val="00661556"/>
    <w:rsid w:val="00663130"/>
    <w:rsid w:val="006B2180"/>
    <w:rsid w:val="006B5B68"/>
    <w:rsid w:val="006C221D"/>
    <w:rsid w:val="00711D1C"/>
    <w:rsid w:val="0071673D"/>
    <w:rsid w:val="007314DE"/>
    <w:rsid w:val="00736372"/>
    <w:rsid w:val="00782F0E"/>
    <w:rsid w:val="007A54C4"/>
    <w:rsid w:val="007C2C1C"/>
    <w:rsid w:val="007D7445"/>
    <w:rsid w:val="007E498A"/>
    <w:rsid w:val="007F5E9D"/>
    <w:rsid w:val="007F6429"/>
    <w:rsid w:val="00804658"/>
    <w:rsid w:val="00807001"/>
    <w:rsid w:val="008235DE"/>
    <w:rsid w:val="00844674"/>
    <w:rsid w:val="00866AF5"/>
    <w:rsid w:val="00891D4B"/>
    <w:rsid w:val="008A58F9"/>
    <w:rsid w:val="008C40E4"/>
    <w:rsid w:val="008D3F36"/>
    <w:rsid w:val="008F71D8"/>
    <w:rsid w:val="00901A6A"/>
    <w:rsid w:val="00922D14"/>
    <w:rsid w:val="00935DCC"/>
    <w:rsid w:val="00955C1B"/>
    <w:rsid w:val="009C4C1B"/>
    <w:rsid w:val="009E7DC0"/>
    <w:rsid w:val="00A0409E"/>
    <w:rsid w:val="00A40312"/>
    <w:rsid w:val="00A63DBE"/>
    <w:rsid w:val="00A93117"/>
    <w:rsid w:val="00AB1267"/>
    <w:rsid w:val="00AD5B48"/>
    <w:rsid w:val="00AE1EAA"/>
    <w:rsid w:val="00AE6DF3"/>
    <w:rsid w:val="00B02039"/>
    <w:rsid w:val="00B41643"/>
    <w:rsid w:val="00B52394"/>
    <w:rsid w:val="00B5379C"/>
    <w:rsid w:val="00B62908"/>
    <w:rsid w:val="00B65442"/>
    <w:rsid w:val="00BE4D59"/>
    <w:rsid w:val="00C01F05"/>
    <w:rsid w:val="00C03D34"/>
    <w:rsid w:val="00C423F3"/>
    <w:rsid w:val="00CA70A7"/>
    <w:rsid w:val="00CC25FD"/>
    <w:rsid w:val="00CF492D"/>
    <w:rsid w:val="00D0072F"/>
    <w:rsid w:val="00D2669A"/>
    <w:rsid w:val="00D35425"/>
    <w:rsid w:val="00D71358"/>
    <w:rsid w:val="00DA0B90"/>
    <w:rsid w:val="00DA699D"/>
    <w:rsid w:val="00DB0C6D"/>
    <w:rsid w:val="00DD1257"/>
    <w:rsid w:val="00DF24FD"/>
    <w:rsid w:val="00E16F8C"/>
    <w:rsid w:val="00E529EB"/>
    <w:rsid w:val="00E91ECC"/>
    <w:rsid w:val="00ED4350"/>
    <w:rsid w:val="00ED56A8"/>
    <w:rsid w:val="00EE1484"/>
    <w:rsid w:val="00EF47BF"/>
    <w:rsid w:val="00F01EEE"/>
    <w:rsid w:val="00F053F2"/>
    <w:rsid w:val="00F20C61"/>
    <w:rsid w:val="00F257DC"/>
    <w:rsid w:val="00F33D51"/>
    <w:rsid w:val="00F77B1E"/>
    <w:rsid w:val="00FC34B4"/>
    <w:rsid w:val="00FF1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F18"/>
  <w15:chartTrackingRefBased/>
  <w15:docId w15:val="{547921EF-3B39-4932-A1FF-7E145A2B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8A"/>
    <w:pPr>
      <w:spacing w:after="0" w:line="240" w:lineRule="auto"/>
    </w:pPr>
    <w:rPr>
      <w:sz w:val="24"/>
    </w:rPr>
  </w:style>
  <w:style w:type="paragraph" w:styleId="Titre1">
    <w:name w:val="heading 1"/>
    <w:basedOn w:val="Normal"/>
    <w:next w:val="Normal"/>
    <w:link w:val="Titre1Car"/>
    <w:uiPriority w:val="9"/>
    <w:qFormat/>
    <w:rsid w:val="00DA699D"/>
    <w:pPr>
      <w:keepNext/>
      <w:keepLines/>
      <w:numPr>
        <w:numId w:val="1"/>
      </w:numPr>
      <w:spacing w:before="240"/>
      <w:outlineLvl w:val="0"/>
    </w:pPr>
    <w:rPr>
      <w:rFonts w:asciiTheme="majorHAnsi" w:eastAsiaTheme="majorEastAsia" w:hAnsiTheme="majorHAnsi" w:cstheme="majorBidi"/>
      <w:b/>
      <w:sz w:val="44"/>
      <w:szCs w:val="32"/>
      <w:u w:val="single"/>
    </w:rPr>
  </w:style>
  <w:style w:type="paragraph" w:styleId="Titre2">
    <w:name w:val="heading 2"/>
    <w:basedOn w:val="Normal"/>
    <w:next w:val="Normal"/>
    <w:link w:val="Titre2Car"/>
    <w:uiPriority w:val="9"/>
    <w:unhideWhenUsed/>
    <w:qFormat/>
    <w:rsid w:val="008C40E4"/>
    <w:pPr>
      <w:keepNext/>
      <w:keepLines/>
      <w:numPr>
        <w:numId w:val="14"/>
      </w:numPr>
      <w:spacing w:before="40"/>
      <w:outlineLvl w:val="1"/>
    </w:pPr>
    <w:rPr>
      <w:rFonts w:asciiTheme="majorHAnsi" w:hAnsiTheme="majorHAnsi" w:cstheme="majorBidi"/>
      <w:b/>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29C4"/>
    <w:pPr>
      <w:spacing w:before="100" w:beforeAutospacing="1" w:after="100" w:afterAutospacing="1"/>
    </w:pPr>
    <w:rPr>
      <w:rFonts w:ascii="Times New Roman" w:eastAsia="Times New Roman" w:hAnsi="Times New Roman" w:cs="Times New Roman"/>
      <w:szCs w:val="24"/>
      <w:lang w:eastAsia="fr-FR"/>
    </w:rPr>
  </w:style>
  <w:style w:type="character" w:customStyle="1" w:styleId="apple-tab-span">
    <w:name w:val="apple-tab-span"/>
    <w:basedOn w:val="Policepardfaut"/>
    <w:rsid w:val="00B65442"/>
  </w:style>
  <w:style w:type="paragraph" w:styleId="Paragraphedeliste">
    <w:name w:val="List Paragraph"/>
    <w:basedOn w:val="Normal"/>
    <w:uiPriority w:val="34"/>
    <w:qFormat/>
    <w:rsid w:val="00DA699D"/>
    <w:pPr>
      <w:ind w:left="720"/>
      <w:contextualSpacing/>
    </w:pPr>
  </w:style>
  <w:style w:type="character" w:customStyle="1" w:styleId="Titre1Car">
    <w:name w:val="Titre 1 Car"/>
    <w:basedOn w:val="Policepardfaut"/>
    <w:link w:val="Titre1"/>
    <w:uiPriority w:val="9"/>
    <w:rsid w:val="00DA699D"/>
    <w:rPr>
      <w:rFonts w:asciiTheme="majorHAnsi" w:eastAsiaTheme="majorEastAsia" w:hAnsiTheme="majorHAnsi" w:cstheme="majorBidi"/>
      <w:b/>
      <w:sz w:val="44"/>
      <w:szCs w:val="32"/>
      <w:u w:val="single"/>
    </w:rPr>
  </w:style>
  <w:style w:type="character" w:customStyle="1" w:styleId="Titre2Car">
    <w:name w:val="Titre 2 Car"/>
    <w:basedOn w:val="Policepardfaut"/>
    <w:link w:val="Titre2"/>
    <w:uiPriority w:val="9"/>
    <w:rsid w:val="008C40E4"/>
    <w:rPr>
      <w:rFonts w:asciiTheme="majorHAnsi" w:hAnsiTheme="majorHAnsi" w:cstheme="majorBidi"/>
      <w:b/>
      <w:sz w:val="36"/>
      <w:szCs w:val="26"/>
    </w:rPr>
  </w:style>
  <w:style w:type="paragraph" w:styleId="En-ttedetabledesmatires">
    <w:name w:val="TOC Heading"/>
    <w:basedOn w:val="Titre1"/>
    <w:next w:val="Normal"/>
    <w:uiPriority w:val="39"/>
    <w:unhideWhenUsed/>
    <w:qFormat/>
    <w:rsid w:val="00ED4350"/>
    <w:pPr>
      <w:numPr>
        <w:numId w:val="0"/>
      </w:numPr>
      <w:spacing w:line="259" w:lineRule="auto"/>
      <w:outlineLvl w:val="9"/>
    </w:pPr>
    <w:rPr>
      <w:b w:val="0"/>
      <w:sz w:val="36"/>
      <w:u w:val="none"/>
      <w:lang w:eastAsia="fr-FR"/>
    </w:rPr>
  </w:style>
  <w:style w:type="paragraph" w:styleId="TM1">
    <w:name w:val="toc 1"/>
    <w:basedOn w:val="Normal"/>
    <w:next w:val="Normal"/>
    <w:autoRedefine/>
    <w:uiPriority w:val="39"/>
    <w:unhideWhenUsed/>
    <w:rsid w:val="00ED4350"/>
    <w:pPr>
      <w:spacing w:after="100"/>
    </w:pPr>
  </w:style>
  <w:style w:type="paragraph" w:styleId="TM2">
    <w:name w:val="toc 2"/>
    <w:basedOn w:val="Normal"/>
    <w:next w:val="Normal"/>
    <w:autoRedefine/>
    <w:uiPriority w:val="39"/>
    <w:unhideWhenUsed/>
    <w:rsid w:val="00ED4350"/>
    <w:pPr>
      <w:spacing w:after="100"/>
      <w:ind w:left="360"/>
    </w:pPr>
  </w:style>
  <w:style w:type="character" w:styleId="Lienhypertexte">
    <w:name w:val="Hyperlink"/>
    <w:basedOn w:val="Policepardfaut"/>
    <w:uiPriority w:val="99"/>
    <w:unhideWhenUsed/>
    <w:rsid w:val="00ED4350"/>
    <w:rPr>
      <w:color w:val="0563C1" w:themeColor="hyperlink"/>
      <w:u w:val="single"/>
    </w:rPr>
  </w:style>
  <w:style w:type="paragraph" w:styleId="TM3">
    <w:name w:val="toc 3"/>
    <w:basedOn w:val="Normal"/>
    <w:next w:val="Normal"/>
    <w:autoRedefine/>
    <w:uiPriority w:val="39"/>
    <w:unhideWhenUsed/>
    <w:rsid w:val="00ED4350"/>
    <w:pPr>
      <w:spacing w:after="100" w:line="259" w:lineRule="auto"/>
      <w:ind w:left="440"/>
    </w:pPr>
    <w:rPr>
      <w:rFonts w:eastAsiaTheme="minorEastAsia" w:cs="Times New Roman"/>
      <w:sz w:val="22"/>
      <w:lang w:eastAsia="fr-FR"/>
    </w:rPr>
  </w:style>
  <w:style w:type="numbering" w:customStyle="1" w:styleId="Style1">
    <w:name w:val="Style1"/>
    <w:uiPriority w:val="99"/>
    <w:rsid w:val="005A54C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80">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127551697">
      <w:bodyDiv w:val="1"/>
      <w:marLeft w:val="0"/>
      <w:marRight w:val="0"/>
      <w:marTop w:val="0"/>
      <w:marBottom w:val="0"/>
      <w:divBdr>
        <w:top w:val="none" w:sz="0" w:space="0" w:color="auto"/>
        <w:left w:val="none" w:sz="0" w:space="0" w:color="auto"/>
        <w:bottom w:val="none" w:sz="0" w:space="0" w:color="auto"/>
        <w:right w:val="none" w:sz="0" w:space="0" w:color="auto"/>
      </w:divBdr>
    </w:div>
    <w:div w:id="195891846">
      <w:bodyDiv w:val="1"/>
      <w:marLeft w:val="0"/>
      <w:marRight w:val="0"/>
      <w:marTop w:val="0"/>
      <w:marBottom w:val="0"/>
      <w:divBdr>
        <w:top w:val="none" w:sz="0" w:space="0" w:color="auto"/>
        <w:left w:val="none" w:sz="0" w:space="0" w:color="auto"/>
        <w:bottom w:val="none" w:sz="0" w:space="0" w:color="auto"/>
        <w:right w:val="none" w:sz="0" w:space="0" w:color="auto"/>
      </w:divBdr>
    </w:div>
    <w:div w:id="209803726">
      <w:bodyDiv w:val="1"/>
      <w:marLeft w:val="0"/>
      <w:marRight w:val="0"/>
      <w:marTop w:val="0"/>
      <w:marBottom w:val="0"/>
      <w:divBdr>
        <w:top w:val="none" w:sz="0" w:space="0" w:color="auto"/>
        <w:left w:val="none" w:sz="0" w:space="0" w:color="auto"/>
        <w:bottom w:val="none" w:sz="0" w:space="0" w:color="auto"/>
        <w:right w:val="none" w:sz="0" w:space="0" w:color="auto"/>
      </w:divBdr>
    </w:div>
    <w:div w:id="211117449">
      <w:bodyDiv w:val="1"/>
      <w:marLeft w:val="0"/>
      <w:marRight w:val="0"/>
      <w:marTop w:val="0"/>
      <w:marBottom w:val="0"/>
      <w:divBdr>
        <w:top w:val="none" w:sz="0" w:space="0" w:color="auto"/>
        <w:left w:val="none" w:sz="0" w:space="0" w:color="auto"/>
        <w:bottom w:val="none" w:sz="0" w:space="0" w:color="auto"/>
        <w:right w:val="none" w:sz="0" w:space="0" w:color="auto"/>
      </w:divBdr>
    </w:div>
    <w:div w:id="241648533">
      <w:bodyDiv w:val="1"/>
      <w:marLeft w:val="0"/>
      <w:marRight w:val="0"/>
      <w:marTop w:val="0"/>
      <w:marBottom w:val="0"/>
      <w:divBdr>
        <w:top w:val="none" w:sz="0" w:space="0" w:color="auto"/>
        <w:left w:val="none" w:sz="0" w:space="0" w:color="auto"/>
        <w:bottom w:val="none" w:sz="0" w:space="0" w:color="auto"/>
        <w:right w:val="none" w:sz="0" w:space="0" w:color="auto"/>
      </w:divBdr>
    </w:div>
    <w:div w:id="322511458">
      <w:bodyDiv w:val="1"/>
      <w:marLeft w:val="0"/>
      <w:marRight w:val="0"/>
      <w:marTop w:val="0"/>
      <w:marBottom w:val="0"/>
      <w:divBdr>
        <w:top w:val="none" w:sz="0" w:space="0" w:color="auto"/>
        <w:left w:val="none" w:sz="0" w:space="0" w:color="auto"/>
        <w:bottom w:val="none" w:sz="0" w:space="0" w:color="auto"/>
        <w:right w:val="none" w:sz="0" w:space="0" w:color="auto"/>
      </w:divBdr>
    </w:div>
    <w:div w:id="410394177">
      <w:bodyDiv w:val="1"/>
      <w:marLeft w:val="0"/>
      <w:marRight w:val="0"/>
      <w:marTop w:val="0"/>
      <w:marBottom w:val="0"/>
      <w:divBdr>
        <w:top w:val="none" w:sz="0" w:space="0" w:color="auto"/>
        <w:left w:val="none" w:sz="0" w:space="0" w:color="auto"/>
        <w:bottom w:val="none" w:sz="0" w:space="0" w:color="auto"/>
        <w:right w:val="none" w:sz="0" w:space="0" w:color="auto"/>
      </w:divBdr>
    </w:div>
    <w:div w:id="429855297">
      <w:bodyDiv w:val="1"/>
      <w:marLeft w:val="0"/>
      <w:marRight w:val="0"/>
      <w:marTop w:val="0"/>
      <w:marBottom w:val="0"/>
      <w:divBdr>
        <w:top w:val="none" w:sz="0" w:space="0" w:color="auto"/>
        <w:left w:val="none" w:sz="0" w:space="0" w:color="auto"/>
        <w:bottom w:val="none" w:sz="0" w:space="0" w:color="auto"/>
        <w:right w:val="none" w:sz="0" w:space="0" w:color="auto"/>
      </w:divBdr>
    </w:div>
    <w:div w:id="462041365">
      <w:bodyDiv w:val="1"/>
      <w:marLeft w:val="0"/>
      <w:marRight w:val="0"/>
      <w:marTop w:val="0"/>
      <w:marBottom w:val="0"/>
      <w:divBdr>
        <w:top w:val="none" w:sz="0" w:space="0" w:color="auto"/>
        <w:left w:val="none" w:sz="0" w:space="0" w:color="auto"/>
        <w:bottom w:val="none" w:sz="0" w:space="0" w:color="auto"/>
        <w:right w:val="none" w:sz="0" w:space="0" w:color="auto"/>
      </w:divBdr>
    </w:div>
    <w:div w:id="605038133">
      <w:bodyDiv w:val="1"/>
      <w:marLeft w:val="0"/>
      <w:marRight w:val="0"/>
      <w:marTop w:val="0"/>
      <w:marBottom w:val="0"/>
      <w:divBdr>
        <w:top w:val="none" w:sz="0" w:space="0" w:color="auto"/>
        <w:left w:val="none" w:sz="0" w:space="0" w:color="auto"/>
        <w:bottom w:val="none" w:sz="0" w:space="0" w:color="auto"/>
        <w:right w:val="none" w:sz="0" w:space="0" w:color="auto"/>
      </w:divBdr>
    </w:div>
    <w:div w:id="836464169">
      <w:bodyDiv w:val="1"/>
      <w:marLeft w:val="0"/>
      <w:marRight w:val="0"/>
      <w:marTop w:val="0"/>
      <w:marBottom w:val="0"/>
      <w:divBdr>
        <w:top w:val="none" w:sz="0" w:space="0" w:color="auto"/>
        <w:left w:val="none" w:sz="0" w:space="0" w:color="auto"/>
        <w:bottom w:val="none" w:sz="0" w:space="0" w:color="auto"/>
        <w:right w:val="none" w:sz="0" w:space="0" w:color="auto"/>
      </w:divBdr>
    </w:div>
    <w:div w:id="874853803">
      <w:bodyDiv w:val="1"/>
      <w:marLeft w:val="0"/>
      <w:marRight w:val="0"/>
      <w:marTop w:val="0"/>
      <w:marBottom w:val="0"/>
      <w:divBdr>
        <w:top w:val="none" w:sz="0" w:space="0" w:color="auto"/>
        <w:left w:val="none" w:sz="0" w:space="0" w:color="auto"/>
        <w:bottom w:val="none" w:sz="0" w:space="0" w:color="auto"/>
        <w:right w:val="none" w:sz="0" w:space="0" w:color="auto"/>
      </w:divBdr>
    </w:div>
    <w:div w:id="879976153">
      <w:bodyDiv w:val="1"/>
      <w:marLeft w:val="0"/>
      <w:marRight w:val="0"/>
      <w:marTop w:val="0"/>
      <w:marBottom w:val="0"/>
      <w:divBdr>
        <w:top w:val="none" w:sz="0" w:space="0" w:color="auto"/>
        <w:left w:val="none" w:sz="0" w:space="0" w:color="auto"/>
        <w:bottom w:val="none" w:sz="0" w:space="0" w:color="auto"/>
        <w:right w:val="none" w:sz="0" w:space="0" w:color="auto"/>
      </w:divBdr>
    </w:div>
    <w:div w:id="895162520">
      <w:bodyDiv w:val="1"/>
      <w:marLeft w:val="0"/>
      <w:marRight w:val="0"/>
      <w:marTop w:val="0"/>
      <w:marBottom w:val="0"/>
      <w:divBdr>
        <w:top w:val="none" w:sz="0" w:space="0" w:color="auto"/>
        <w:left w:val="none" w:sz="0" w:space="0" w:color="auto"/>
        <w:bottom w:val="none" w:sz="0" w:space="0" w:color="auto"/>
        <w:right w:val="none" w:sz="0" w:space="0" w:color="auto"/>
      </w:divBdr>
    </w:div>
    <w:div w:id="964122176">
      <w:bodyDiv w:val="1"/>
      <w:marLeft w:val="0"/>
      <w:marRight w:val="0"/>
      <w:marTop w:val="0"/>
      <w:marBottom w:val="0"/>
      <w:divBdr>
        <w:top w:val="none" w:sz="0" w:space="0" w:color="auto"/>
        <w:left w:val="none" w:sz="0" w:space="0" w:color="auto"/>
        <w:bottom w:val="none" w:sz="0" w:space="0" w:color="auto"/>
        <w:right w:val="none" w:sz="0" w:space="0" w:color="auto"/>
      </w:divBdr>
    </w:div>
    <w:div w:id="964122913">
      <w:bodyDiv w:val="1"/>
      <w:marLeft w:val="0"/>
      <w:marRight w:val="0"/>
      <w:marTop w:val="0"/>
      <w:marBottom w:val="0"/>
      <w:divBdr>
        <w:top w:val="none" w:sz="0" w:space="0" w:color="auto"/>
        <w:left w:val="none" w:sz="0" w:space="0" w:color="auto"/>
        <w:bottom w:val="none" w:sz="0" w:space="0" w:color="auto"/>
        <w:right w:val="none" w:sz="0" w:space="0" w:color="auto"/>
      </w:divBdr>
    </w:div>
    <w:div w:id="1022130323">
      <w:bodyDiv w:val="1"/>
      <w:marLeft w:val="0"/>
      <w:marRight w:val="0"/>
      <w:marTop w:val="0"/>
      <w:marBottom w:val="0"/>
      <w:divBdr>
        <w:top w:val="none" w:sz="0" w:space="0" w:color="auto"/>
        <w:left w:val="none" w:sz="0" w:space="0" w:color="auto"/>
        <w:bottom w:val="none" w:sz="0" w:space="0" w:color="auto"/>
        <w:right w:val="none" w:sz="0" w:space="0" w:color="auto"/>
      </w:divBdr>
    </w:div>
    <w:div w:id="1045521661">
      <w:bodyDiv w:val="1"/>
      <w:marLeft w:val="0"/>
      <w:marRight w:val="0"/>
      <w:marTop w:val="0"/>
      <w:marBottom w:val="0"/>
      <w:divBdr>
        <w:top w:val="none" w:sz="0" w:space="0" w:color="auto"/>
        <w:left w:val="none" w:sz="0" w:space="0" w:color="auto"/>
        <w:bottom w:val="none" w:sz="0" w:space="0" w:color="auto"/>
        <w:right w:val="none" w:sz="0" w:space="0" w:color="auto"/>
      </w:divBdr>
    </w:div>
    <w:div w:id="1165899962">
      <w:bodyDiv w:val="1"/>
      <w:marLeft w:val="0"/>
      <w:marRight w:val="0"/>
      <w:marTop w:val="0"/>
      <w:marBottom w:val="0"/>
      <w:divBdr>
        <w:top w:val="none" w:sz="0" w:space="0" w:color="auto"/>
        <w:left w:val="none" w:sz="0" w:space="0" w:color="auto"/>
        <w:bottom w:val="none" w:sz="0" w:space="0" w:color="auto"/>
        <w:right w:val="none" w:sz="0" w:space="0" w:color="auto"/>
      </w:divBdr>
    </w:div>
    <w:div w:id="1225990714">
      <w:bodyDiv w:val="1"/>
      <w:marLeft w:val="0"/>
      <w:marRight w:val="0"/>
      <w:marTop w:val="0"/>
      <w:marBottom w:val="0"/>
      <w:divBdr>
        <w:top w:val="none" w:sz="0" w:space="0" w:color="auto"/>
        <w:left w:val="none" w:sz="0" w:space="0" w:color="auto"/>
        <w:bottom w:val="none" w:sz="0" w:space="0" w:color="auto"/>
        <w:right w:val="none" w:sz="0" w:space="0" w:color="auto"/>
      </w:divBdr>
    </w:div>
    <w:div w:id="1259867748">
      <w:bodyDiv w:val="1"/>
      <w:marLeft w:val="0"/>
      <w:marRight w:val="0"/>
      <w:marTop w:val="0"/>
      <w:marBottom w:val="0"/>
      <w:divBdr>
        <w:top w:val="none" w:sz="0" w:space="0" w:color="auto"/>
        <w:left w:val="none" w:sz="0" w:space="0" w:color="auto"/>
        <w:bottom w:val="none" w:sz="0" w:space="0" w:color="auto"/>
        <w:right w:val="none" w:sz="0" w:space="0" w:color="auto"/>
      </w:divBdr>
    </w:div>
    <w:div w:id="1275751143">
      <w:bodyDiv w:val="1"/>
      <w:marLeft w:val="0"/>
      <w:marRight w:val="0"/>
      <w:marTop w:val="0"/>
      <w:marBottom w:val="0"/>
      <w:divBdr>
        <w:top w:val="none" w:sz="0" w:space="0" w:color="auto"/>
        <w:left w:val="none" w:sz="0" w:space="0" w:color="auto"/>
        <w:bottom w:val="none" w:sz="0" w:space="0" w:color="auto"/>
        <w:right w:val="none" w:sz="0" w:space="0" w:color="auto"/>
      </w:divBdr>
    </w:div>
    <w:div w:id="1446464457">
      <w:bodyDiv w:val="1"/>
      <w:marLeft w:val="0"/>
      <w:marRight w:val="0"/>
      <w:marTop w:val="0"/>
      <w:marBottom w:val="0"/>
      <w:divBdr>
        <w:top w:val="none" w:sz="0" w:space="0" w:color="auto"/>
        <w:left w:val="none" w:sz="0" w:space="0" w:color="auto"/>
        <w:bottom w:val="none" w:sz="0" w:space="0" w:color="auto"/>
        <w:right w:val="none" w:sz="0" w:space="0" w:color="auto"/>
      </w:divBdr>
    </w:div>
    <w:div w:id="1502743275">
      <w:bodyDiv w:val="1"/>
      <w:marLeft w:val="0"/>
      <w:marRight w:val="0"/>
      <w:marTop w:val="0"/>
      <w:marBottom w:val="0"/>
      <w:divBdr>
        <w:top w:val="none" w:sz="0" w:space="0" w:color="auto"/>
        <w:left w:val="none" w:sz="0" w:space="0" w:color="auto"/>
        <w:bottom w:val="none" w:sz="0" w:space="0" w:color="auto"/>
        <w:right w:val="none" w:sz="0" w:space="0" w:color="auto"/>
      </w:divBdr>
    </w:div>
    <w:div w:id="1511215107">
      <w:bodyDiv w:val="1"/>
      <w:marLeft w:val="0"/>
      <w:marRight w:val="0"/>
      <w:marTop w:val="0"/>
      <w:marBottom w:val="0"/>
      <w:divBdr>
        <w:top w:val="none" w:sz="0" w:space="0" w:color="auto"/>
        <w:left w:val="none" w:sz="0" w:space="0" w:color="auto"/>
        <w:bottom w:val="none" w:sz="0" w:space="0" w:color="auto"/>
        <w:right w:val="none" w:sz="0" w:space="0" w:color="auto"/>
      </w:divBdr>
    </w:div>
    <w:div w:id="1524202313">
      <w:bodyDiv w:val="1"/>
      <w:marLeft w:val="0"/>
      <w:marRight w:val="0"/>
      <w:marTop w:val="0"/>
      <w:marBottom w:val="0"/>
      <w:divBdr>
        <w:top w:val="none" w:sz="0" w:space="0" w:color="auto"/>
        <w:left w:val="none" w:sz="0" w:space="0" w:color="auto"/>
        <w:bottom w:val="none" w:sz="0" w:space="0" w:color="auto"/>
        <w:right w:val="none" w:sz="0" w:space="0" w:color="auto"/>
      </w:divBdr>
    </w:div>
    <w:div w:id="1543514789">
      <w:bodyDiv w:val="1"/>
      <w:marLeft w:val="0"/>
      <w:marRight w:val="0"/>
      <w:marTop w:val="0"/>
      <w:marBottom w:val="0"/>
      <w:divBdr>
        <w:top w:val="none" w:sz="0" w:space="0" w:color="auto"/>
        <w:left w:val="none" w:sz="0" w:space="0" w:color="auto"/>
        <w:bottom w:val="none" w:sz="0" w:space="0" w:color="auto"/>
        <w:right w:val="none" w:sz="0" w:space="0" w:color="auto"/>
      </w:divBdr>
    </w:div>
    <w:div w:id="1580292155">
      <w:bodyDiv w:val="1"/>
      <w:marLeft w:val="0"/>
      <w:marRight w:val="0"/>
      <w:marTop w:val="0"/>
      <w:marBottom w:val="0"/>
      <w:divBdr>
        <w:top w:val="none" w:sz="0" w:space="0" w:color="auto"/>
        <w:left w:val="none" w:sz="0" w:space="0" w:color="auto"/>
        <w:bottom w:val="none" w:sz="0" w:space="0" w:color="auto"/>
        <w:right w:val="none" w:sz="0" w:space="0" w:color="auto"/>
      </w:divBdr>
    </w:div>
    <w:div w:id="1593314073">
      <w:bodyDiv w:val="1"/>
      <w:marLeft w:val="0"/>
      <w:marRight w:val="0"/>
      <w:marTop w:val="0"/>
      <w:marBottom w:val="0"/>
      <w:divBdr>
        <w:top w:val="none" w:sz="0" w:space="0" w:color="auto"/>
        <w:left w:val="none" w:sz="0" w:space="0" w:color="auto"/>
        <w:bottom w:val="none" w:sz="0" w:space="0" w:color="auto"/>
        <w:right w:val="none" w:sz="0" w:space="0" w:color="auto"/>
      </w:divBdr>
    </w:div>
    <w:div w:id="1636182648">
      <w:bodyDiv w:val="1"/>
      <w:marLeft w:val="0"/>
      <w:marRight w:val="0"/>
      <w:marTop w:val="0"/>
      <w:marBottom w:val="0"/>
      <w:divBdr>
        <w:top w:val="none" w:sz="0" w:space="0" w:color="auto"/>
        <w:left w:val="none" w:sz="0" w:space="0" w:color="auto"/>
        <w:bottom w:val="none" w:sz="0" w:space="0" w:color="auto"/>
        <w:right w:val="none" w:sz="0" w:space="0" w:color="auto"/>
      </w:divBdr>
    </w:div>
    <w:div w:id="1647124554">
      <w:bodyDiv w:val="1"/>
      <w:marLeft w:val="0"/>
      <w:marRight w:val="0"/>
      <w:marTop w:val="0"/>
      <w:marBottom w:val="0"/>
      <w:divBdr>
        <w:top w:val="none" w:sz="0" w:space="0" w:color="auto"/>
        <w:left w:val="none" w:sz="0" w:space="0" w:color="auto"/>
        <w:bottom w:val="none" w:sz="0" w:space="0" w:color="auto"/>
        <w:right w:val="none" w:sz="0" w:space="0" w:color="auto"/>
      </w:divBdr>
    </w:div>
    <w:div w:id="1653025458">
      <w:bodyDiv w:val="1"/>
      <w:marLeft w:val="0"/>
      <w:marRight w:val="0"/>
      <w:marTop w:val="0"/>
      <w:marBottom w:val="0"/>
      <w:divBdr>
        <w:top w:val="none" w:sz="0" w:space="0" w:color="auto"/>
        <w:left w:val="none" w:sz="0" w:space="0" w:color="auto"/>
        <w:bottom w:val="none" w:sz="0" w:space="0" w:color="auto"/>
        <w:right w:val="none" w:sz="0" w:space="0" w:color="auto"/>
      </w:divBdr>
    </w:div>
    <w:div w:id="1745107124">
      <w:bodyDiv w:val="1"/>
      <w:marLeft w:val="0"/>
      <w:marRight w:val="0"/>
      <w:marTop w:val="0"/>
      <w:marBottom w:val="0"/>
      <w:divBdr>
        <w:top w:val="none" w:sz="0" w:space="0" w:color="auto"/>
        <w:left w:val="none" w:sz="0" w:space="0" w:color="auto"/>
        <w:bottom w:val="none" w:sz="0" w:space="0" w:color="auto"/>
        <w:right w:val="none" w:sz="0" w:space="0" w:color="auto"/>
      </w:divBdr>
    </w:div>
    <w:div w:id="1863084173">
      <w:bodyDiv w:val="1"/>
      <w:marLeft w:val="0"/>
      <w:marRight w:val="0"/>
      <w:marTop w:val="0"/>
      <w:marBottom w:val="0"/>
      <w:divBdr>
        <w:top w:val="none" w:sz="0" w:space="0" w:color="auto"/>
        <w:left w:val="none" w:sz="0" w:space="0" w:color="auto"/>
        <w:bottom w:val="none" w:sz="0" w:space="0" w:color="auto"/>
        <w:right w:val="none" w:sz="0" w:space="0" w:color="auto"/>
      </w:divBdr>
    </w:div>
    <w:div w:id="1864905294">
      <w:bodyDiv w:val="1"/>
      <w:marLeft w:val="0"/>
      <w:marRight w:val="0"/>
      <w:marTop w:val="0"/>
      <w:marBottom w:val="0"/>
      <w:divBdr>
        <w:top w:val="none" w:sz="0" w:space="0" w:color="auto"/>
        <w:left w:val="none" w:sz="0" w:space="0" w:color="auto"/>
        <w:bottom w:val="none" w:sz="0" w:space="0" w:color="auto"/>
        <w:right w:val="none" w:sz="0" w:space="0" w:color="auto"/>
      </w:divBdr>
    </w:div>
    <w:div w:id="1884830057">
      <w:bodyDiv w:val="1"/>
      <w:marLeft w:val="0"/>
      <w:marRight w:val="0"/>
      <w:marTop w:val="0"/>
      <w:marBottom w:val="0"/>
      <w:divBdr>
        <w:top w:val="none" w:sz="0" w:space="0" w:color="auto"/>
        <w:left w:val="none" w:sz="0" w:space="0" w:color="auto"/>
        <w:bottom w:val="none" w:sz="0" w:space="0" w:color="auto"/>
        <w:right w:val="none" w:sz="0" w:space="0" w:color="auto"/>
      </w:divBdr>
    </w:div>
    <w:div w:id="1905530627">
      <w:bodyDiv w:val="1"/>
      <w:marLeft w:val="0"/>
      <w:marRight w:val="0"/>
      <w:marTop w:val="0"/>
      <w:marBottom w:val="0"/>
      <w:divBdr>
        <w:top w:val="none" w:sz="0" w:space="0" w:color="auto"/>
        <w:left w:val="none" w:sz="0" w:space="0" w:color="auto"/>
        <w:bottom w:val="none" w:sz="0" w:space="0" w:color="auto"/>
        <w:right w:val="none" w:sz="0" w:space="0" w:color="auto"/>
      </w:divBdr>
    </w:div>
    <w:div w:id="1983994636">
      <w:bodyDiv w:val="1"/>
      <w:marLeft w:val="0"/>
      <w:marRight w:val="0"/>
      <w:marTop w:val="0"/>
      <w:marBottom w:val="0"/>
      <w:divBdr>
        <w:top w:val="none" w:sz="0" w:space="0" w:color="auto"/>
        <w:left w:val="none" w:sz="0" w:space="0" w:color="auto"/>
        <w:bottom w:val="none" w:sz="0" w:space="0" w:color="auto"/>
        <w:right w:val="none" w:sz="0" w:space="0" w:color="auto"/>
      </w:divBdr>
    </w:div>
    <w:div w:id="2033215152">
      <w:bodyDiv w:val="1"/>
      <w:marLeft w:val="0"/>
      <w:marRight w:val="0"/>
      <w:marTop w:val="0"/>
      <w:marBottom w:val="0"/>
      <w:divBdr>
        <w:top w:val="none" w:sz="0" w:space="0" w:color="auto"/>
        <w:left w:val="none" w:sz="0" w:space="0" w:color="auto"/>
        <w:bottom w:val="none" w:sz="0" w:space="0" w:color="auto"/>
        <w:right w:val="none" w:sz="0" w:space="0" w:color="auto"/>
      </w:divBdr>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792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75A6-1ADC-4145-8BC4-F43F432D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2911</Words>
  <Characters>16015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2022-10-04T10:56:00Z</cp:lastPrinted>
  <dcterms:created xsi:type="dcterms:W3CDTF">2024-09-12T22:03:00Z</dcterms:created>
  <dcterms:modified xsi:type="dcterms:W3CDTF">2024-09-12T22:03:00Z</dcterms:modified>
</cp:coreProperties>
</file>